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CA3" w:rsidRPr="003B250F" w:rsidRDefault="00291CA3" w:rsidP="00291CA3">
      <w:pPr>
        <w:contextualSpacing/>
        <w:rPr>
          <w:rFonts w:ascii="Times New Roman" w:hAnsi="Times New Roman" w:cs="Times New Roman"/>
          <w:b/>
          <w:sz w:val="28"/>
          <w:szCs w:val="28"/>
        </w:rPr>
      </w:pPr>
      <w:proofErr w:type="gramStart"/>
      <w:r w:rsidRPr="003B250F">
        <w:rPr>
          <w:rFonts w:ascii="Times New Roman" w:hAnsi="Times New Roman" w:cs="Times New Roman"/>
          <w:b/>
          <w:sz w:val="28"/>
          <w:szCs w:val="28"/>
        </w:rPr>
        <w:t>Системный подход к формированию функциональной грамотности обучающихся в условиях реализации ФГОС.</w:t>
      </w:r>
      <w:proofErr w:type="gramEnd"/>
    </w:p>
    <w:p w:rsidR="004F257A" w:rsidRDefault="004F257A" w:rsidP="00291CA3">
      <w:pPr>
        <w:contextualSpacing/>
        <w:rPr>
          <w:rFonts w:ascii="Times New Roman" w:hAnsi="Times New Roman" w:cs="Times New Roman"/>
          <w:b/>
          <w:bCs/>
          <w:sz w:val="28"/>
          <w:szCs w:val="28"/>
        </w:rPr>
      </w:pPr>
    </w:p>
    <w:p w:rsidR="00291CA3" w:rsidRPr="00350D67" w:rsidRDefault="00291CA3" w:rsidP="00291CA3">
      <w:pPr>
        <w:contextualSpacing/>
        <w:rPr>
          <w:rFonts w:ascii="Times New Roman" w:hAnsi="Times New Roman" w:cs="Times New Roman"/>
          <w:sz w:val="24"/>
          <w:szCs w:val="24"/>
        </w:rPr>
      </w:pPr>
      <w:r w:rsidRPr="00350D67">
        <w:rPr>
          <w:rFonts w:ascii="Times New Roman" w:hAnsi="Times New Roman" w:cs="Times New Roman"/>
          <w:b/>
          <w:bCs/>
          <w:sz w:val="24"/>
          <w:szCs w:val="24"/>
        </w:rPr>
        <w:t xml:space="preserve">Цель: </w:t>
      </w:r>
      <w:r w:rsidRPr="00350D67">
        <w:rPr>
          <w:rFonts w:ascii="Times New Roman" w:hAnsi="Times New Roman" w:cs="Times New Roman"/>
          <w:sz w:val="24"/>
          <w:szCs w:val="24"/>
        </w:rPr>
        <w:t>совершенствовать профессиональное мастерство учителя в контексте развития функциональной грамотности обучающихся на всех уровнях обучения</w:t>
      </w:r>
    </w:p>
    <w:p w:rsidR="00291CA3" w:rsidRPr="00350D67" w:rsidRDefault="00291CA3" w:rsidP="00291CA3">
      <w:pPr>
        <w:pStyle w:val="Default"/>
      </w:pPr>
      <w:r w:rsidRPr="00350D67">
        <w:rPr>
          <w:b/>
          <w:bCs/>
        </w:rPr>
        <w:t xml:space="preserve">Задачи: </w:t>
      </w:r>
    </w:p>
    <w:p w:rsidR="00291CA3" w:rsidRPr="00350D67" w:rsidRDefault="00291CA3" w:rsidP="00291CA3">
      <w:pPr>
        <w:pStyle w:val="Default"/>
        <w:spacing w:after="87"/>
      </w:pPr>
      <w:r w:rsidRPr="00350D67">
        <w:t xml:space="preserve"> раскрыть и закрепить понятие «функциональная грамотность» </w:t>
      </w:r>
    </w:p>
    <w:p w:rsidR="00291CA3" w:rsidRPr="00350D67" w:rsidRDefault="00291CA3" w:rsidP="00291CA3">
      <w:pPr>
        <w:pStyle w:val="Default"/>
        <w:spacing w:after="87"/>
      </w:pPr>
      <w:r w:rsidRPr="00350D67">
        <w:t xml:space="preserve"> рассмотреть пути формирования и развития функциональной грамотности учащихся </w:t>
      </w:r>
    </w:p>
    <w:p w:rsidR="00291CA3" w:rsidRPr="00350D67" w:rsidRDefault="00291CA3" w:rsidP="00291CA3">
      <w:pPr>
        <w:pStyle w:val="Default"/>
        <w:spacing w:after="87"/>
      </w:pPr>
      <w:r w:rsidRPr="00350D67">
        <w:t xml:space="preserve"> выявить опыт работы учителей по формированию функциональной грамотности школьников </w:t>
      </w:r>
    </w:p>
    <w:p w:rsidR="00291CA3" w:rsidRPr="00350D67" w:rsidRDefault="00291CA3" w:rsidP="00291CA3">
      <w:pPr>
        <w:pStyle w:val="Default"/>
        <w:spacing w:after="87"/>
      </w:pPr>
      <w:r w:rsidRPr="00350D67">
        <w:t xml:space="preserve"> выработать рекомендации для коррекции деятельности учителя-предметника по формированию функциональной грамотности </w:t>
      </w:r>
      <w:proofErr w:type="gramStart"/>
      <w:r w:rsidRPr="00350D67">
        <w:t>обучающихся</w:t>
      </w:r>
      <w:proofErr w:type="gramEnd"/>
      <w:r w:rsidRPr="00350D67">
        <w:t xml:space="preserve"> </w:t>
      </w:r>
    </w:p>
    <w:p w:rsidR="00291CA3" w:rsidRPr="00350D67" w:rsidRDefault="00291CA3" w:rsidP="00291CA3">
      <w:pPr>
        <w:pStyle w:val="Default"/>
      </w:pPr>
      <w:r w:rsidRPr="00350D67">
        <w:t xml:space="preserve"> принять управленческие решения по регулированию и коррекции учебных занятий в рамках формирования функциональной грамотности. </w:t>
      </w:r>
    </w:p>
    <w:p w:rsidR="0042302F" w:rsidRPr="00350D67" w:rsidRDefault="0042302F">
      <w:pPr>
        <w:rPr>
          <w:sz w:val="24"/>
          <w:szCs w:val="24"/>
        </w:rPr>
      </w:pPr>
    </w:p>
    <w:p w:rsidR="00291CA3" w:rsidRPr="00350D67" w:rsidRDefault="00291CA3">
      <w:pPr>
        <w:rPr>
          <w:rFonts w:ascii="Times New Roman" w:hAnsi="Times New Roman" w:cs="Times New Roman"/>
          <w:b/>
          <w:sz w:val="24"/>
          <w:szCs w:val="24"/>
        </w:rPr>
      </w:pPr>
      <w:r w:rsidRPr="00350D67">
        <w:rPr>
          <w:rFonts w:ascii="Times New Roman" w:hAnsi="Times New Roman" w:cs="Times New Roman"/>
          <w:b/>
          <w:sz w:val="24"/>
          <w:szCs w:val="24"/>
        </w:rPr>
        <w:t>Выступления:</w:t>
      </w:r>
    </w:p>
    <w:p w:rsidR="00291CA3" w:rsidRPr="00350D67" w:rsidRDefault="00291CA3" w:rsidP="00291CA3">
      <w:pPr>
        <w:pStyle w:val="a3"/>
        <w:numPr>
          <w:ilvl w:val="0"/>
          <w:numId w:val="1"/>
        </w:numPr>
        <w:rPr>
          <w:rFonts w:ascii="Times New Roman" w:hAnsi="Times New Roman" w:cs="Times New Roman"/>
          <w:sz w:val="24"/>
          <w:szCs w:val="24"/>
        </w:rPr>
      </w:pPr>
      <w:r w:rsidRPr="00350D67">
        <w:rPr>
          <w:rFonts w:ascii="Times New Roman" w:hAnsi="Times New Roman" w:cs="Times New Roman"/>
          <w:sz w:val="24"/>
          <w:szCs w:val="24"/>
        </w:rPr>
        <w:t>Механизмы формирования и развития функциональной грамотности в условиях реализации ФГОС. (</w:t>
      </w:r>
      <w:proofErr w:type="spellStart"/>
      <w:r w:rsidRPr="00350D67">
        <w:rPr>
          <w:rFonts w:ascii="Times New Roman" w:hAnsi="Times New Roman" w:cs="Times New Roman"/>
          <w:i/>
          <w:sz w:val="24"/>
          <w:szCs w:val="24"/>
        </w:rPr>
        <w:t>Андрейцева</w:t>
      </w:r>
      <w:proofErr w:type="spellEnd"/>
      <w:r w:rsidRPr="00350D67">
        <w:rPr>
          <w:rFonts w:ascii="Times New Roman" w:hAnsi="Times New Roman" w:cs="Times New Roman"/>
          <w:i/>
          <w:sz w:val="24"/>
          <w:szCs w:val="24"/>
        </w:rPr>
        <w:t xml:space="preserve"> М.М.)</w:t>
      </w:r>
    </w:p>
    <w:p w:rsidR="00291CA3" w:rsidRPr="00350D67" w:rsidRDefault="0010354C" w:rsidP="00291CA3">
      <w:pPr>
        <w:pStyle w:val="a3"/>
        <w:numPr>
          <w:ilvl w:val="0"/>
          <w:numId w:val="1"/>
        </w:numPr>
        <w:rPr>
          <w:rFonts w:ascii="Times New Roman" w:hAnsi="Times New Roman" w:cs="Times New Roman"/>
          <w:sz w:val="24"/>
          <w:szCs w:val="24"/>
        </w:rPr>
      </w:pPr>
      <w:r w:rsidRPr="00350D67">
        <w:rPr>
          <w:rFonts w:ascii="Times New Roman" w:hAnsi="Times New Roman" w:cs="Times New Roman"/>
          <w:sz w:val="24"/>
          <w:szCs w:val="24"/>
        </w:rPr>
        <w:t xml:space="preserve">Возможности формирования математической функциональной грамотности в начальной школе. </w:t>
      </w:r>
      <w:r w:rsidRPr="00350D67">
        <w:rPr>
          <w:rFonts w:ascii="Times New Roman" w:hAnsi="Times New Roman" w:cs="Times New Roman"/>
          <w:i/>
          <w:sz w:val="24"/>
          <w:szCs w:val="24"/>
        </w:rPr>
        <w:t>(</w:t>
      </w:r>
      <w:proofErr w:type="spellStart"/>
      <w:r w:rsidRPr="00350D67">
        <w:rPr>
          <w:rFonts w:ascii="Times New Roman" w:hAnsi="Times New Roman" w:cs="Times New Roman"/>
          <w:i/>
          <w:sz w:val="24"/>
          <w:szCs w:val="24"/>
        </w:rPr>
        <w:t>Кирюткина</w:t>
      </w:r>
      <w:proofErr w:type="spellEnd"/>
      <w:r w:rsidRPr="00350D67">
        <w:rPr>
          <w:rFonts w:ascii="Times New Roman" w:hAnsi="Times New Roman" w:cs="Times New Roman"/>
          <w:i/>
          <w:sz w:val="24"/>
          <w:szCs w:val="24"/>
        </w:rPr>
        <w:t xml:space="preserve"> Е.Н.)</w:t>
      </w:r>
    </w:p>
    <w:p w:rsidR="0010354C" w:rsidRPr="00350D67" w:rsidRDefault="0010354C" w:rsidP="00291CA3">
      <w:pPr>
        <w:pStyle w:val="a3"/>
        <w:numPr>
          <w:ilvl w:val="0"/>
          <w:numId w:val="1"/>
        </w:numPr>
        <w:rPr>
          <w:rFonts w:ascii="Times New Roman" w:hAnsi="Times New Roman" w:cs="Times New Roman"/>
          <w:sz w:val="24"/>
          <w:szCs w:val="24"/>
        </w:rPr>
      </w:pPr>
      <w:r w:rsidRPr="00350D67">
        <w:rPr>
          <w:rFonts w:ascii="Times New Roman" w:hAnsi="Times New Roman" w:cs="Times New Roman"/>
          <w:sz w:val="24"/>
          <w:szCs w:val="24"/>
        </w:rPr>
        <w:t xml:space="preserve">Глобальные компетенции как компонент функциональной грамотности. </w:t>
      </w:r>
      <w:r w:rsidRPr="00350D67">
        <w:rPr>
          <w:rFonts w:ascii="Times New Roman" w:hAnsi="Times New Roman" w:cs="Times New Roman"/>
          <w:i/>
          <w:sz w:val="24"/>
          <w:szCs w:val="24"/>
        </w:rPr>
        <w:t>(Мельникова Е.В.)</w:t>
      </w:r>
    </w:p>
    <w:p w:rsidR="0010354C" w:rsidRPr="00350D67" w:rsidRDefault="0010354C" w:rsidP="00291CA3">
      <w:pPr>
        <w:pStyle w:val="a3"/>
        <w:numPr>
          <w:ilvl w:val="0"/>
          <w:numId w:val="1"/>
        </w:numPr>
        <w:rPr>
          <w:rFonts w:ascii="Times New Roman" w:hAnsi="Times New Roman" w:cs="Times New Roman"/>
          <w:sz w:val="24"/>
          <w:szCs w:val="24"/>
        </w:rPr>
      </w:pPr>
      <w:r w:rsidRPr="00350D67">
        <w:rPr>
          <w:rFonts w:ascii="Times New Roman" w:hAnsi="Times New Roman" w:cs="Times New Roman"/>
          <w:sz w:val="24"/>
          <w:szCs w:val="24"/>
        </w:rPr>
        <w:t xml:space="preserve">Формирование финансовой грамотности на уроках и внеурочной деятельности. </w:t>
      </w:r>
      <w:r w:rsidRPr="00350D67">
        <w:rPr>
          <w:rFonts w:ascii="Times New Roman" w:hAnsi="Times New Roman" w:cs="Times New Roman"/>
          <w:i/>
          <w:sz w:val="24"/>
          <w:szCs w:val="24"/>
        </w:rPr>
        <w:t>(Бычкова С.И.)</w:t>
      </w:r>
    </w:p>
    <w:p w:rsidR="0010354C" w:rsidRPr="00350D67" w:rsidRDefault="0010354C" w:rsidP="00291CA3">
      <w:pPr>
        <w:pStyle w:val="a3"/>
        <w:numPr>
          <w:ilvl w:val="0"/>
          <w:numId w:val="1"/>
        </w:numPr>
        <w:rPr>
          <w:rFonts w:ascii="Times New Roman" w:hAnsi="Times New Roman" w:cs="Times New Roman"/>
          <w:sz w:val="24"/>
          <w:szCs w:val="24"/>
        </w:rPr>
      </w:pPr>
      <w:r w:rsidRPr="00350D67">
        <w:rPr>
          <w:rFonts w:ascii="Times New Roman" w:hAnsi="Times New Roman" w:cs="Times New Roman"/>
          <w:sz w:val="24"/>
          <w:szCs w:val="24"/>
        </w:rPr>
        <w:t>Специфика и разработка</w:t>
      </w:r>
      <w:r w:rsidR="004F257A" w:rsidRPr="00350D67">
        <w:rPr>
          <w:rFonts w:ascii="Times New Roman" w:hAnsi="Times New Roman" w:cs="Times New Roman"/>
          <w:sz w:val="24"/>
          <w:szCs w:val="24"/>
        </w:rPr>
        <w:t xml:space="preserve"> заданий, направленных на формирование естественнонаучной грамотности. </w:t>
      </w:r>
      <w:r w:rsidR="004F257A" w:rsidRPr="00350D67">
        <w:rPr>
          <w:rFonts w:ascii="Times New Roman" w:hAnsi="Times New Roman" w:cs="Times New Roman"/>
          <w:i/>
          <w:sz w:val="24"/>
          <w:szCs w:val="24"/>
        </w:rPr>
        <w:t>(Зайцева В.А.)</w:t>
      </w:r>
    </w:p>
    <w:p w:rsidR="00350D67" w:rsidRPr="00350D67" w:rsidRDefault="00350D67" w:rsidP="00350D67">
      <w:pPr>
        <w:autoSpaceDE w:val="0"/>
        <w:autoSpaceDN w:val="0"/>
        <w:adjustRightInd w:val="0"/>
        <w:spacing w:before="29"/>
        <w:ind w:right="58" w:firstLine="460"/>
        <w:rPr>
          <w:rFonts w:ascii="Times New Roman" w:hAnsi="Times New Roman" w:cs="Times New Roman"/>
          <w:b/>
          <w:sz w:val="24"/>
          <w:szCs w:val="24"/>
          <w:u w:val="single"/>
        </w:rPr>
      </w:pPr>
      <w:r w:rsidRPr="00350D67">
        <w:rPr>
          <w:rFonts w:ascii="Times New Roman" w:hAnsi="Times New Roman" w:cs="Times New Roman"/>
          <w:b/>
          <w:sz w:val="24"/>
          <w:szCs w:val="24"/>
          <w:u w:val="single"/>
        </w:rPr>
        <w:t>Решение педсовета:</w:t>
      </w:r>
    </w:p>
    <w:p w:rsidR="00350D67" w:rsidRPr="00350D67" w:rsidRDefault="00350D67" w:rsidP="00350D67">
      <w:pPr>
        <w:pStyle w:val="a3"/>
        <w:numPr>
          <w:ilvl w:val="0"/>
          <w:numId w:val="5"/>
        </w:numPr>
        <w:spacing w:after="0" w:line="240" w:lineRule="auto"/>
        <w:rPr>
          <w:rFonts w:ascii="Times New Roman" w:eastAsia="+mn-ea" w:hAnsi="Times New Roman" w:cs="Times New Roman"/>
          <w:kern w:val="24"/>
          <w:sz w:val="24"/>
          <w:szCs w:val="24"/>
        </w:rPr>
      </w:pPr>
      <w:r w:rsidRPr="00350D67">
        <w:rPr>
          <w:rFonts w:ascii="Times New Roman" w:eastAsia="+mn-ea" w:hAnsi="Times New Roman" w:cs="Times New Roman"/>
          <w:kern w:val="24"/>
          <w:sz w:val="24"/>
          <w:szCs w:val="24"/>
        </w:rPr>
        <w:t>Администрации школы</w:t>
      </w:r>
    </w:p>
    <w:p w:rsidR="00350D67" w:rsidRPr="00350D67" w:rsidRDefault="00350D67" w:rsidP="00350D67">
      <w:pPr>
        <w:spacing w:after="0" w:line="240" w:lineRule="auto"/>
        <w:contextualSpacing/>
        <w:rPr>
          <w:rFonts w:ascii="Times New Roman" w:eastAsia="+mn-ea" w:hAnsi="Times New Roman" w:cs="Times New Roman"/>
          <w:kern w:val="24"/>
          <w:sz w:val="24"/>
          <w:szCs w:val="24"/>
        </w:rPr>
      </w:pPr>
      <w:r w:rsidRPr="00350D67">
        <w:rPr>
          <w:rFonts w:ascii="Times New Roman" w:eastAsia="+mn-ea" w:hAnsi="Times New Roman" w:cs="Times New Roman"/>
          <w:kern w:val="24"/>
          <w:sz w:val="24"/>
          <w:szCs w:val="24"/>
        </w:rPr>
        <w:t>- обеспечить реализацию плана работы школы по формированию функциональной грамотности;</w:t>
      </w:r>
    </w:p>
    <w:p w:rsidR="00350D67" w:rsidRPr="00350D67" w:rsidRDefault="00350D67" w:rsidP="00350D67">
      <w:pPr>
        <w:spacing w:after="0" w:line="240" w:lineRule="auto"/>
        <w:contextualSpacing/>
        <w:rPr>
          <w:rFonts w:ascii="Times New Roman" w:eastAsia="Times New Roman" w:hAnsi="Times New Roman" w:cs="Times New Roman"/>
          <w:sz w:val="24"/>
          <w:szCs w:val="24"/>
        </w:rPr>
      </w:pPr>
      <w:r w:rsidRPr="00350D67">
        <w:rPr>
          <w:rFonts w:ascii="Times New Roman" w:eastAsia="Times New Roman" w:hAnsi="Times New Roman" w:cs="Times New Roman"/>
          <w:sz w:val="24"/>
          <w:szCs w:val="24"/>
        </w:rPr>
        <w:t xml:space="preserve">- </w:t>
      </w:r>
      <w:r w:rsidRPr="00350D67">
        <w:rPr>
          <w:rFonts w:ascii="Times New Roman" w:eastAsia="+mn-ea" w:hAnsi="Times New Roman" w:cs="Times New Roman"/>
          <w:iCs/>
          <w:kern w:val="24"/>
          <w:sz w:val="24"/>
          <w:szCs w:val="24"/>
        </w:rPr>
        <w:t>организовать работу по созданию банка заданий, отвечающих формированию функциональной грамотности обучающихся</w:t>
      </w:r>
    </w:p>
    <w:p w:rsidR="00350D67" w:rsidRPr="00350D67" w:rsidRDefault="00350D67" w:rsidP="00350D67">
      <w:pPr>
        <w:spacing w:after="0" w:line="240" w:lineRule="auto"/>
        <w:contextualSpacing/>
        <w:rPr>
          <w:rFonts w:ascii="Times New Roman" w:eastAsia="Times New Roman" w:hAnsi="Times New Roman" w:cs="Times New Roman"/>
          <w:sz w:val="24"/>
          <w:szCs w:val="24"/>
        </w:rPr>
      </w:pPr>
    </w:p>
    <w:p w:rsidR="00350D67" w:rsidRPr="00350D67" w:rsidRDefault="00350D67" w:rsidP="00350D67">
      <w:pPr>
        <w:pStyle w:val="a3"/>
        <w:numPr>
          <w:ilvl w:val="0"/>
          <w:numId w:val="5"/>
        </w:numPr>
        <w:spacing w:after="0" w:line="240" w:lineRule="auto"/>
        <w:rPr>
          <w:rFonts w:ascii="Times New Roman" w:eastAsia="Times New Roman" w:hAnsi="Times New Roman" w:cs="Times New Roman"/>
          <w:sz w:val="24"/>
          <w:szCs w:val="24"/>
        </w:rPr>
      </w:pPr>
      <w:r w:rsidRPr="00350D67">
        <w:rPr>
          <w:rFonts w:ascii="Times New Roman" w:eastAsia="+mn-ea" w:hAnsi="Times New Roman" w:cs="Times New Roman"/>
          <w:kern w:val="24"/>
          <w:sz w:val="24"/>
          <w:szCs w:val="24"/>
        </w:rPr>
        <w:t>Всем педагогам апробировать и внедрять технологии, обеспечивающие формирование функциональной грамотности.</w:t>
      </w:r>
    </w:p>
    <w:p w:rsidR="00350D67" w:rsidRPr="00350D67" w:rsidRDefault="00350D67" w:rsidP="00350D67">
      <w:pPr>
        <w:pStyle w:val="a3"/>
        <w:numPr>
          <w:ilvl w:val="0"/>
          <w:numId w:val="5"/>
        </w:numPr>
        <w:spacing w:after="0" w:line="240" w:lineRule="auto"/>
        <w:rPr>
          <w:rFonts w:ascii="Times New Roman" w:eastAsia="Times New Roman" w:hAnsi="Times New Roman" w:cs="Times New Roman"/>
          <w:sz w:val="24"/>
          <w:szCs w:val="24"/>
        </w:rPr>
      </w:pPr>
      <w:r w:rsidRPr="00350D67">
        <w:rPr>
          <w:rFonts w:ascii="Times New Roman" w:eastAsia="+mn-ea" w:hAnsi="Times New Roman" w:cs="Times New Roman"/>
          <w:kern w:val="24"/>
          <w:sz w:val="24"/>
          <w:szCs w:val="24"/>
        </w:rPr>
        <w:t>На заседаниях рабочих групп по формированию функциональной грамотности изучить опыт педагогов по формированию функциональной грамотности обучающихся в рамках предметных областей.</w:t>
      </w:r>
    </w:p>
    <w:p w:rsidR="00350D67" w:rsidRPr="00350D67" w:rsidRDefault="00350D67" w:rsidP="00350D67">
      <w:pPr>
        <w:pStyle w:val="a3"/>
        <w:numPr>
          <w:ilvl w:val="0"/>
          <w:numId w:val="5"/>
        </w:numPr>
        <w:spacing w:after="0" w:line="240" w:lineRule="auto"/>
        <w:rPr>
          <w:rFonts w:ascii="Times New Roman" w:eastAsia="Times New Roman" w:hAnsi="Times New Roman" w:cs="Times New Roman"/>
          <w:sz w:val="24"/>
          <w:szCs w:val="24"/>
        </w:rPr>
      </w:pPr>
      <w:r w:rsidRPr="00350D67">
        <w:rPr>
          <w:rFonts w:ascii="Times New Roman" w:eastAsia="+mn-ea" w:hAnsi="Times New Roman" w:cs="Times New Roman"/>
          <w:iCs/>
          <w:kern w:val="24"/>
          <w:sz w:val="24"/>
          <w:szCs w:val="24"/>
        </w:rPr>
        <w:t>В рамках предметных недель провести открытые уроки, демонстрирующие разнообразные формы, методы, формирующие функциональную грамотность.</w:t>
      </w:r>
    </w:p>
    <w:p w:rsidR="00484722" w:rsidRDefault="00350D67" w:rsidP="00350D67">
      <w:pPr>
        <w:pStyle w:val="a3"/>
        <w:numPr>
          <w:ilvl w:val="0"/>
          <w:numId w:val="5"/>
        </w:numPr>
        <w:spacing w:after="0" w:line="240" w:lineRule="auto"/>
        <w:rPr>
          <w:rFonts w:ascii="Times New Roman" w:eastAsia="Times New Roman" w:hAnsi="Times New Roman" w:cs="Times New Roman"/>
          <w:sz w:val="24"/>
          <w:szCs w:val="24"/>
        </w:rPr>
      </w:pPr>
      <w:r w:rsidRPr="00350D67">
        <w:rPr>
          <w:rFonts w:ascii="Times New Roman" w:eastAsia="Times New Roman" w:hAnsi="Times New Roman" w:cs="Times New Roman"/>
          <w:sz w:val="24"/>
          <w:szCs w:val="24"/>
        </w:rPr>
        <w:t xml:space="preserve">На следующий учебный год включить в часть, формируемую участниками образовательного процесса учебного плана, курсов внеурочной деятельности, направленных на формирование разных видов функциональной грамотности. </w:t>
      </w:r>
    </w:p>
    <w:p w:rsidR="00350D67" w:rsidRPr="00350D67" w:rsidRDefault="00350D67" w:rsidP="00350D67">
      <w:pPr>
        <w:pStyle w:val="a3"/>
        <w:spacing w:after="0" w:line="240" w:lineRule="auto"/>
        <w:rPr>
          <w:rFonts w:ascii="Times New Roman" w:eastAsia="Times New Roman" w:hAnsi="Times New Roman" w:cs="Times New Roman"/>
          <w:sz w:val="24"/>
          <w:szCs w:val="24"/>
        </w:rPr>
      </w:pPr>
    </w:p>
    <w:p w:rsidR="00484722" w:rsidRDefault="00484722">
      <w:pPr>
        <w:rPr>
          <w:sz w:val="28"/>
          <w:szCs w:val="28"/>
        </w:rPr>
      </w:pPr>
    </w:p>
    <w:p w:rsidR="00484722" w:rsidRDefault="00484722" w:rsidP="00484722">
      <w:pPr>
        <w:jc w:val="right"/>
        <w:rPr>
          <w:rFonts w:ascii="Times New Roman" w:hAnsi="Times New Roman" w:cs="Times New Roman"/>
          <w:sz w:val="28"/>
          <w:szCs w:val="28"/>
        </w:rPr>
      </w:pPr>
      <w:r w:rsidRPr="00484722">
        <w:rPr>
          <w:rFonts w:ascii="Times New Roman" w:hAnsi="Times New Roman" w:cs="Times New Roman"/>
          <w:sz w:val="28"/>
          <w:szCs w:val="28"/>
        </w:rPr>
        <w:lastRenderedPageBreak/>
        <w:t>Приложение 1</w:t>
      </w:r>
    </w:p>
    <w:p w:rsidR="00350D67" w:rsidRPr="00350D67" w:rsidRDefault="00350D67" w:rsidP="00350D67">
      <w:pPr>
        <w:rPr>
          <w:rFonts w:ascii="Times New Roman" w:hAnsi="Times New Roman" w:cs="Times New Roman"/>
          <w:sz w:val="28"/>
          <w:szCs w:val="28"/>
        </w:rPr>
      </w:pPr>
      <w:r w:rsidRPr="00350D67">
        <w:rPr>
          <w:rFonts w:ascii="Times New Roman" w:hAnsi="Times New Roman" w:cs="Times New Roman"/>
          <w:b/>
          <w:sz w:val="28"/>
          <w:szCs w:val="28"/>
        </w:rPr>
        <w:t>Механизмы формирования и развития функциональной грамотности в условиях реализации ФГОС.</w:t>
      </w:r>
      <w:r w:rsidRPr="00350D67">
        <w:rPr>
          <w:rFonts w:ascii="Times New Roman" w:hAnsi="Times New Roman" w:cs="Times New Roman"/>
          <w:sz w:val="28"/>
          <w:szCs w:val="28"/>
        </w:rPr>
        <w:t xml:space="preserve"> (</w:t>
      </w:r>
      <w:proofErr w:type="spellStart"/>
      <w:r w:rsidRPr="00350D67">
        <w:rPr>
          <w:rFonts w:ascii="Times New Roman" w:hAnsi="Times New Roman" w:cs="Times New Roman"/>
          <w:i/>
          <w:sz w:val="28"/>
          <w:szCs w:val="28"/>
        </w:rPr>
        <w:t>Андрейцева</w:t>
      </w:r>
      <w:proofErr w:type="spellEnd"/>
      <w:r w:rsidRPr="00350D67">
        <w:rPr>
          <w:rFonts w:ascii="Times New Roman" w:hAnsi="Times New Roman" w:cs="Times New Roman"/>
          <w:i/>
          <w:sz w:val="28"/>
          <w:szCs w:val="28"/>
        </w:rPr>
        <w:t xml:space="preserve"> М.М.)</w:t>
      </w:r>
    </w:p>
    <w:p w:rsidR="00350D67" w:rsidRDefault="00350D67" w:rsidP="00350D67">
      <w:pPr>
        <w:jc w:val="center"/>
        <w:rPr>
          <w:rFonts w:ascii="Times New Roman" w:hAnsi="Times New Roman" w:cs="Times New Roman"/>
          <w:sz w:val="28"/>
          <w:szCs w:val="28"/>
        </w:rPr>
      </w:pPr>
    </w:p>
    <w:p w:rsidR="00484722" w:rsidRPr="00350D67" w:rsidRDefault="00484722" w:rsidP="00484722">
      <w:pPr>
        <w:pStyle w:val="Default"/>
        <w:ind w:firstLine="567"/>
      </w:pPr>
      <w:r w:rsidRPr="00350D67">
        <w:t>Уважаемые коллеги! Начать педсовет мне хочется с притчи, которая известна с давних пор, но не потеряла актуальности и в наше время. Называется она «</w:t>
      </w:r>
      <w:r w:rsidRPr="00350D67">
        <w:rPr>
          <w:b/>
          <w:bCs/>
        </w:rPr>
        <w:t xml:space="preserve">Чайная церемония». </w:t>
      </w:r>
    </w:p>
    <w:p w:rsidR="00484722" w:rsidRPr="00350D67" w:rsidRDefault="00484722" w:rsidP="00484722">
      <w:pPr>
        <w:pStyle w:val="Default"/>
      </w:pPr>
      <w:r w:rsidRPr="00350D67">
        <w:t xml:space="preserve">«Сегодня изучите обряд чайной церемонии», – сказал учитель и дал своим ученикам свиток, в котором были описаны тонкости чайной церемонии. </w:t>
      </w:r>
    </w:p>
    <w:p w:rsidR="00484722" w:rsidRPr="00350D67" w:rsidRDefault="00484722" w:rsidP="00484722">
      <w:pPr>
        <w:pStyle w:val="Default"/>
      </w:pPr>
      <w:r w:rsidRPr="00350D67">
        <w:t xml:space="preserve">Ученики погрузились в чтение, а учитель ушел в парк и сидел там весь день. </w:t>
      </w:r>
    </w:p>
    <w:p w:rsidR="00484722" w:rsidRPr="00350D67" w:rsidRDefault="00484722" w:rsidP="00484722">
      <w:pPr>
        <w:pStyle w:val="Default"/>
      </w:pPr>
      <w:r w:rsidRPr="00350D67">
        <w:t xml:space="preserve">Ученики успели обсудить и выучить все, что было записано на свитке. </w:t>
      </w:r>
    </w:p>
    <w:p w:rsidR="00484722" w:rsidRPr="00350D67" w:rsidRDefault="00484722" w:rsidP="00484722">
      <w:pPr>
        <w:pStyle w:val="Default"/>
      </w:pPr>
      <w:r w:rsidRPr="00350D67">
        <w:t xml:space="preserve">Наконец, учитель вернулся и спросил учеников о том, что они узнали. </w:t>
      </w:r>
    </w:p>
    <w:p w:rsidR="00484722" w:rsidRPr="00350D67" w:rsidRDefault="00484722" w:rsidP="00484722">
      <w:pPr>
        <w:pStyle w:val="Default"/>
      </w:pPr>
      <w:r w:rsidRPr="00350D67">
        <w:t xml:space="preserve"> «Белый журавль моет голову» – это значит, прополощи чайник кипятком, – </w:t>
      </w:r>
    </w:p>
    <w:p w:rsidR="00484722" w:rsidRPr="00350D67" w:rsidRDefault="00484722" w:rsidP="00484722">
      <w:pPr>
        <w:pStyle w:val="Default"/>
      </w:pPr>
      <w:r w:rsidRPr="00350D67">
        <w:t xml:space="preserve">с гордостью сказал первый ученик. </w:t>
      </w:r>
    </w:p>
    <w:p w:rsidR="00484722" w:rsidRPr="00350D67" w:rsidRDefault="00484722" w:rsidP="00484722">
      <w:pPr>
        <w:pStyle w:val="Default"/>
      </w:pPr>
      <w:r w:rsidRPr="00350D67">
        <w:t xml:space="preserve"> «Бодхисаттва входит во дворец, – это значит, положи чай в чайник</w:t>
      </w:r>
      <w:proofErr w:type="gramStart"/>
      <w:r w:rsidRPr="00350D67">
        <w:t>,»</w:t>
      </w:r>
      <w:proofErr w:type="gramEnd"/>
      <w:r w:rsidRPr="00350D67">
        <w:t xml:space="preserve"> – </w:t>
      </w:r>
    </w:p>
    <w:p w:rsidR="00484722" w:rsidRPr="00350D67" w:rsidRDefault="00484722" w:rsidP="00484722">
      <w:pPr>
        <w:pStyle w:val="Default"/>
      </w:pPr>
      <w:r w:rsidRPr="00350D67">
        <w:t xml:space="preserve">добавил второй. </w:t>
      </w:r>
    </w:p>
    <w:p w:rsidR="00484722" w:rsidRPr="00350D67" w:rsidRDefault="00350D67" w:rsidP="00484722">
      <w:pPr>
        <w:pStyle w:val="Default"/>
      </w:pPr>
      <w:r>
        <w:t>-</w:t>
      </w:r>
      <w:r w:rsidR="00484722" w:rsidRPr="00350D67">
        <w:t>«Струя греет чайник, – это значит, кипящей водой залей чайник</w:t>
      </w:r>
      <w:proofErr w:type="gramStart"/>
      <w:r w:rsidR="00484722" w:rsidRPr="00350D67">
        <w:t>,»</w:t>
      </w:r>
      <w:proofErr w:type="gramEnd"/>
      <w:r w:rsidR="00484722" w:rsidRPr="00350D67">
        <w:t xml:space="preserve"> – </w:t>
      </w:r>
    </w:p>
    <w:p w:rsidR="00484722" w:rsidRPr="00350D67" w:rsidRDefault="00484722" w:rsidP="00484722">
      <w:pPr>
        <w:pStyle w:val="Default"/>
      </w:pPr>
      <w:r w:rsidRPr="00350D67">
        <w:t xml:space="preserve">подхватил третий. </w:t>
      </w:r>
    </w:p>
    <w:p w:rsidR="00484722" w:rsidRPr="00350D67" w:rsidRDefault="00484722" w:rsidP="00484722">
      <w:pPr>
        <w:pStyle w:val="Default"/>
      </w:pPr>
      <w:r w:rsidRPr="00350D67">
        <w:t xml:space="preserve">Так ученики один за другим рассказали учителю все подробности чайной церемонии. </w:t>
      </w:r>
    </w:p>
    <w:p w:rsidR="00484722" w:rsidRPr="00350D67" w:rsidRDefault="00484722" w:rsidP="00484722">
      <w:pPr>
        <w:pStyle w:val="Default"/>
      </w:pPr>
      <w:r w:rsidRPr="00350D67">
        <w:t xml:space="preserve">Только последний ученик ничего не сказал. </w:t>
      </w:r>
    </w:p>
    <w:p w:rsidR="00484722" w:rsidRPr="00350D67" w:rsidRDefault="00484722" w:rsidP="00484722">
      <w:pPr>
        <w:pStyle w:val="Default"/>
      </w:pPr>
      <w:r w:rsidRPr="00350D67">
        <w:t xml:space="preserve">Он взял чайник, заварил в нем чай по всем правилам чайной церемонии и напоил учителя чаем. </w:t>
      </w:r>
    </w:p>
    <w:p w:rsidR="00484722" w:rsidRPr="00350D67" w:rsidRDefault="00484722" w:rsidP="00484722">
      <w:pPr>
        <w:pStyle w:val="Default"/>
      </w:pPr>
      <w:r w:rsidRPr="00350D67">
        <w:t xml:space="preserve">- Твой рассказ был лучшим, – похвалил учитель последнего ученика. – Ты порадовал меня вкусным чаем, и тем, что постиг важное правило: </w:t>
      </w:r>
    </w:p>
    <w:p w:rsidR="00484722" w:rsidRPr="00350D67" w:rsidRDefault="00484722" w:rsidP="00484722">
      <w:pPr>
        <w:pStyle w:val="Default"/>
      </w:pPr>
      <w:r w:rsidRPr="00350D67">
        <w:t xml:space="preserve">«Говори не о том, что прочел, а о том, что понял». </w:t>
      </w:r>
    </w:p>
    <w:p w:rsidR="00484722" w:rsidRPr="00350D67" w:rsidRDefault="00484722" w:rsidP="00484722">
      <w:pPr>
        <w:pStyle w:val="Default"/>
      </w:pPr>
      <w:r w:rsidRPr="00350D67">
        <w:t xml:space="preserve">- Учитель, но этот ученик вообще ничего не говорил, – заметил кто-то. </w:t>
      </w:r>
    </w:p>
    <w:p w:rsidR="00484722" w:rsidRPr="00350D67" w:rsidRDefault="00484722" w:rsidP="00484722">
      <w:pPr>
        <w:pStyle w:val="Default"/>
      </w:pPr>
      <w:r w:rsidRPr="00350D67">
        <w:t xml:space="preserve">- </w:t>
      </w:r>
      <w:r w:rsidRPr="00350D67">
        <w:rPr>
          <w:b/>
          <w:bCs/>
        </w:rPr>
        <w:t>Практические дела всегда говорят громче, чем слова</w:t>
      </w:r>
      <w:r w:rsidRPr="00350D67">
        <w:t xml:space="preserve">, – ответил учитель. </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 Уважаемые коллеги, какие методические приёмы Вы можете отметить в деятельности учителя? (СЛАЙД)</w:t>
      </w:r>
    </w:p>
    <w:p w:rsidR="00484722" w:rsidRPr="00350D67" w:rsidRDefault="00484722" w:rsidP="00484722">
      <w:pPr>
        <w:pStyle w:val="Default"/>
      </w:pPr>
      <w:r w:rsidRPr="00350D67">
        <w:t>- самостоятельная работа по приобретению знаний;</w:t>
      </w:r>
    </w:p>
    <w:p w:rsidR="00484722" w:rsidRPr="00350D67" w:rsidRDefault="00484722" w:rsidP="00484722">
      <w:pPr>
        <w:pStyle w:val="Default"/>
      </w:pPr>
      <w:r w:rsidRPr="00350D67">
        <w:t>-  обучение в сотрудничестве;</w:t>
      </w:r>
    </w:p>
    <w:p w:rsidR="00484722" w:rsidRPr="00350D67" w:rsidRDefault="00484722" w:rsidP="00484722">
      <w:pPr>
        <w:pStyle w:val="Default"/>
      </w:pPr>
      <w:r w:rsidRPr="00350D67">
        <w:t xml:space="preserve">-  значимость практических знаний. </w:t>
      </w:r>
    </w:p>
    <w:p w:rsidR="00484722" w:rsidRPr="00350D67" w:rsidRDefault="00484722" w:rsidP="00484722">
      <w:pPr>
        <w:pStyle w:val="Default"/>
      </w:pPr>
      <w:r w:rsidRPr="00350D67">
        <w:t xml:space="preserve">Действительно, учитель понимал, что </w:t>
      </w:r>
    </w:p>
    <w:p w:rsidR="00484722" w:rsidRPr="00350D67" w:rsidRDefault="00484722" w:rsidP="00484722">
      <w:pPr>
        <w:pStyle w:val="Default"/>
      </w:pPr>
      <w:r w:rsidRPr="00350D67">
        <w:t xml:space="preserve">- самые прочные знания, это те, которые добыты самостоятельным трудом; </w:t>
      </w:r>
    </w:p>
    <w:p w:rsidR="00484722" w:rsidRPr="00350D67" w:rsidRDefault="00484722" w:rsidP="00484722">
      <w:pPr>
        <w:pStyle w:val="Default"/>
      </w:pPr>
      <w:r w:rsidRPr="00350D67">
        <w:t>- «обучение в сотрудничестве» даёт также положительные результаты;</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 умение применять знания в жизни, это самое главное, чему мы должны учить детей.</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Притча «Чайная церемония» - о знаниях и применении их на деле, говоря современным языком «функциональная грамотность школьников».</w:t>
      </w:r>
    </w:p>
    <w:p w:rsidR="00484722" w:rsidRPr="00350D67" w:rsidRDefault="00484722" w:rsidP="00484722">
      <w:pPr>
        <w:rPr>
          <w:rFonts w:ascii="Times New Roman" w:hAnsi="Times New Roman" w:cs="Times New Roman"/>
          <w:bCs/>
          <w:sz w:val="24"/>
          <w:szCs w:val="24"/>
        </w:rPr>
      </w:pPr>
      <w:r w:rsidRPr="00350D67">
        <w:rPr>
          <w:rFonts w:ascii="Times New Roman" w:hAnsi="Times New Roman" w:cs="Times New Roman"/>
          <w:bCs/>
          <w:sz w:val="24"/>
          <w:szCs w:val="24"/>
        </w:rPr>
        <w:t xml:space="preserve">СЛАЙД. </w:t>
      </w:r>
      <w:r w:rsidRPr="00350D67">
        <w:rPr>
          <w:rFonts w:ascii="Times New Roman" w:hAnsi="Times New Roman" w:cs="Times New Roman"/>
          <w:b/>
          <w:bCs/>
          <w:sz w:val="24"/>
          <w:szCs w:val="24"/>
        </w:rPr>
        <w:t>Функциональная грамотность</w:t>
      </w:r>
    </w:p>
    <w:p w:rsidR="00484722" w:rsidRPr="00350D67" w:rsidRDefault="00484722" w:rsidP="00484722">
      <w:pPr>
        <w:autoSpaceDE w:val="0"/>
        <w:autoSpaceDN w:val="0"/>
        <w:adjustRightInd w:val="0"/>
        <w:spacing w:after="0" w:line="240" w:lineRule="auto"/>
        <w:rPr>
          <w:rFonts w:ascii="Times New Roman" w:hAnsi="Times New Roman" w:cs="Times New Roman"/>
          <w:sz w:val="24"/>
          <w:szCs w:val="24"/>
        </w:rPr>
      </w:pPr>
      <w:r w:rsidRPr="00350D67">
        <w:rPr>
          <w:rFonts w:ascii="Times New Roman" w:hAnsi="Times New Roman" w:cs="Times New Roman"/>
          <w:sz w:val="24"/>
          <w:szCs w:val="24"/>
        </w:rPr>
        <w:t xml:space="preserve">«Способность </w:t>
      </w:r>
      <w:proofErr w:type="spellStart"/>
      <w:r w:rsidRPr="00350D67">
        <w:rPr>
          <w:rFonts w:ascii="Times New Roman" w:hAnsi="Times New Roman" w:cs="Times New Roman"/>
          <w:sz w:val="24"/>
          <w:szCs w:val="24"/>
        </w:rPr>
        <w:t>человекавступать</w:t>
      </w:r>
      <w:proofErr w:type="spellEnd"/>
      <w:r w:rsidRPr="00350D67">
        <w:rPr>
          <w:rFonts w:ascii="Times New Roman" w:hAnsi="Times New Roman" w:cs="Times New Roman"/>
          <w:sz w:val="24"/>
          <w:szCs w:val="24"/>
        </w:rPr>
        <w:t xml:space="preserve"> в отношения с внешней средой и максимально быстро адаптироваться и функционировать в ней».</w:t>
      </w:r>
    </w:p>
    <w:p w:rsidR="00484722" w:rsidRPr="00350D67" w:rsidRDefault="00484722" w:rsidP="00484722">
      <w:pPr>
        <w:pStyle w:val="Default"/>
        <w:jc w:val="right"/>
      </w:pPr>
      <w:r w:rsidRPr="00350D67">
        <w:rPr>
          <w:i/>
          <w:iCs/>
        </w:rPr>
        <w:t xml:space="preserve">Азимов Э. Г., Щукин А. Н. </w:t>
      </w:r>
      <w:r w:rsidRPr="00350D67">
        <w:t>Новый словарь методических терминов и понятий</w:t>
      </w:r>
    </w:p>
    <w:p w:rsidR="00484722" w:rsidRPr="00350D67" w:rsidRDefault="00484722" w:rsidP="00484722">
      <w:pPr>
        <w:rPr>
          <w:rFonts w:ascii="Times New Roman" w:hAnsi="Times New Roman" w:cs="Times New Roman"/>
          <w:b/>
          <w:bCs/>
          <w:sz w:val="24"/>
          <w:szCs w:val="24"/>
        </w:rPr>
      </w:pPr>
    </w:p>
    <w:p w:rsidR="00484722" w:rsidRPr="00350D67" w:rsidRDefault="00484722" w:rsidP="00484722">
      <w:pPr>
        <w:autoSpaceDE w:val="0"/>
        <w:autoSpaceDN w:val="0"/>
        <w:adjustRightInd w:val="0"/>
        <w:spacing w:after="0" w:line="240" w:lineRule="auto"/>
        <w:rPr>
          <w:rFonts w:ascii="Times New Roman" w:hAnsi="Times New Roman" w:cs="Times New Roman"/>
          <w:sz w:val="24"/>
          <w:szCs w:val="24"/>
        </w:rPr>
      </w:pPr>
      <w:r w:rsidRPr="00350D67">
        <w:rPr>
          <w:rFonts w:ascii="Times New Roman" w:hAnsi="Times New Roman" w:cs="Times New Roman"/>
          <w:sz w:val="24"/>
          <w:szCs w:val="24"/>
        </w:rPr>
        <w:t xml:space="preserve">СЛАЙД. «Функционально грамотный человек - это человек, который способен использовать все постоянно приобретаемые в течение жизни знания, умения и навыки для </w:t>
      </w:r>
      <w:r w:rsidRPr="00350D67">
        <w:rPr>
          <w:rFonts w:ascii="Times New Roman" w:hAnsi="Times New Roman" w:cs="Times New Roman"/>
          <w:sz w:val="24"/>
          <w:szCs w:val="24"/>
        </w:rPr>
        <w:lastRenderedPageBreak/>
        <w:t>решения максимально широкого диапазона жизненных задач в различных сферах человеческой деятельности, общения и социальных отношений»</w:t>
      </w:r>
    </w:p>
    <w:p w:rsidR="00484722" w:rsidRPr="00350D67" w:rsidRDefault="00484722" w:rsidP="00484722">
      <w:pPr>
        <w:pStyle w:val="Default"/>
        <w:jc w:val="right"/>
        <w:rPr>
          <w:i/>
        </w:rPr>
      </w:pPr>
      <w:r w:rsidRPr="00350D67">
        <w:rPr>
          <w:i/>
        </w:rPr>
        <w:t>А. А. Леонтьев</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b/>
          <w:bCs/>
          <w:sz w:val="24"/>
          <w:szCs w:val="24"/>
        </w:rPr>
        <w:t xml:space="preserve">Для широкой публики функциональную грамотность объясняют очень просто. </w:t>
      </w:r>
      <w:r w:rsidRPr="00350D67">
        <w:rPr>
          <w:rFonts w:ascii="Times New Roman" w:hAnsi="Times New Roman" w:cs="Times New Roman"/>
          <w:sz w:val="24"/>
          <w:szCs w:val="24"/>
        </w:rPr>
        <w:t xml:space="preserve">Допустим, один человек знает 1000 английских слов, другой — только 100. Но при встрече с иностранцем тот, у кого словарный запас больше, зачастую начинает мычать и делать руками непонятные жесты. </w:t>
      </w:r>
      <w:proofErr w:type="gramStart"/>
      <w:r w:rsidRPr="00350D67">
        <w:rPr>
          <w:rFonts w:ascii="Times New Roman" w:hAnsi="Times New Roman" w:cs="Times New Roman"/>
          <w:sz w:val="24"/>
          <w:szCs w:val="24"/>
        </w:rPr>
        <w:t>А, владеющий лишь сотней слов, ухитряется толково ответить на вопрос или показать дорогу.</w:t>
      </w:r>
      <w:proofErr w:type="gramEnd"/>
      <w:r w:rsidRPr="00350D67">
        <w:rPr>
          <w:rFonts w:ascii="Times New Roman" w:hAnsi="Times New Roman" w:cs="Times New Roman"/>
          <w:sz w:val="24"/>
          <w:szCs w:val="24"/>
        </w:rPr>
        <w:t xml:space="preserve"> То есть у одного знаний больше, но другой лучше умеет их использовать. Вот с этими компетенциями у школьников большие проблемы.</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СЛАЙД.  Основные направления формирования ФГ.</w:t>
      </w:r>
    </w:p>
    <w:p w:rsidR="00484722" w:rsidRPr="00350D67" w:rsidRDefault="00484722" w:rsidP="00484722">
      <w:pPr>
        <w:numPr>
          <w:ilvl w:val="0"/>
          <w:numId w:val="2"/>
        </w:numPr>
        <w:spacing w:after="0"/>
        <w:rPr>
          <w:rFonts w:ascii="Times New Roman" w:hAnsi="Times New Roman" w:cs="Times New Roman"/>
          <w:sz w:val="24"/>
          <w:szCs w:val="24"/>
        </w:rPr>
      </w:pPr>
      <w:r w:rsidRPr="00350D67">
        <w:rPr>
          <w:rFonts w:ascii="Times New Roman" w:hAnsi="Times New Roman" w:cs="Times New Roman"/>
          <w:b/>
          <w:bCs/>
          <w:sz w:val="24"/>
          <w:szCs w:val="24"/>
        </w:rPr>
        <w:t>Математическая грамотность</w:t>
      </w:r>
    </w:p>
    <w:p w:rsidR="00484722" w:rsidRPr="00350D67" w:rsidRDefault="00484722" w:rsidP="00484722">
      <w:pPr>
        <w:numPr>
          <w:ilvl w:val="0"/>
          <w:numId w:val="2"/>
        </w:numPr>
        <w:spacing w:after="0"/>
        <w:rPr>
          <w:rFonts w:ascii="Times New Roman" w:hAnsi="Times New Roman" w:cs="Times New Roman"/>
          <w:sz w:val="24"/>
          <w:szCs w:val="24"/>
        </w:rPr>
      </w:pPr>
      <w:r w:rsidRPr="00350D67">
        <w:rPr>
          <w:rFonts w:ascii="Times New Roman" w:hAnsi="Times New Roman" w:cs="Times New Roman"/>
          <w:b/>
          <w:bCs/>
          <w:sz w:val="24"/>
          <w:szCs w:val="24"/>
        </w:rPr>
        <w:t>Читательская грамотность</w:t>
      </w:r>
    </w:p>
    <w:p w:rsidR="00484722" w:rsidRPr="00350D67" w:rsidRDefault="00484722" w:rsidP="00484722">
      <w:pPr>
        <w:numPr>
          <w:ilvl w:val="0"/>
          <w:numId w:val="2"/>
        </w:numPr>
        <w:spacing w:after="0"/>
        <w:rPr>
          <w:rFonts w:ascii="Times New Roman" w:hAnsi="Times New Roman" w:cs="Times New Roman"/>
          <w:sz w:val="24"/>
          <w:szCs w:val="24"/>
        </w:rPr>
      </w:pPr>
      <w:r w:rsidRPr="00350D67">
        <w:rPr>
          <w:rFonts w:ascii="Times New Roman" w:hAnsi="Times New Roman" w:cs="Times New Roman"/>
          <w:b/>
          <w:bCs/>
          <w:sz w:val="24"/>
          <w:szCs w:val="24"/>
        </w:rPr>
        <w:t>Естественнонаучная грамотность</w:t>
      </w:r>
    </w:p>
    <w:p w:rsidR="00484722" w:rsidRPr="00350D67" w:rsidRDefault="00484722" w:rsidP="00484722">
      <w:pPr>
        <w:numPr>
          <w:ilvl w:val="0"/>
          <w:numId w:val="2"/>
        </w:numPr>
        <w:spacing w:after="0"/>
        <w:rPr>
          <w:rFonts w:ascii="Times New Roman" w:hAnsi="Times New Roman" w:cs="Times New Roman"/>
          <w:sz w:val="24"/>
          <w:szCs w:val="24"/>
        </w:rPr>
      </w:pPr>
      <w:r w:rsidRPr="00350D67">
        <w:rPr>
          <w:rFonts w:ascii="Times New Roman" w:hAnsi="Times New Roman" w:cs="Times New Roman"/>
          <w:b/>
          <w:bCs/>
          <w:sz w:val="24"/>
          <w:szCs w:val="24"/>
        </w:rPr>
        <w:t>Финансовая грамотность</w:t>
      </w:r>
    </w:p>
    <w:p w:rsidR="00484722" w:rsidRPr="00350D67" w:rsidRDefault="00484722" w:rsidP="00484722">
      <w:pPr>
        <w:numPr>
          <w:ilvl w:val="0"/>
          <w:numId w:val="2"/>
        </w:numPr>
        <w:spacing w:after="0"/>
        <w:rPr>
          <w:rFonts w:ascii="Times New Roman" w:hAnsi="Times New Roman" w:cs="Times New Roman"/>
          <w:sz w:val="24"/>
          <w:szCs w:val="24"/>
        </w:rPr>
      </w:pPr>
      <w:r w:rsidRPr="00350D67">
        <w:rPr>
          <w:rFonts w:ascii="Times New Roman" w:hAnsi="Times New Roman" w:cs="Times New Roman"/>
          <w:b/>
          <w:bCs/>
          <w:sz w:val="24"/>
          <w:szCs w:val="24"/>
        </w:rPr>
        <w:t>Глобальные компетенции</w:t>
      </w:r>
    </w:p>
    <w:p w:rsidR="00484722" w:rsidRPr="00350D67" w:rsidRDefault="00484722" w:rsidP="00484722">
      <w:pPr>
        <w:numPr>
          <w:ilvl w:val="0"/>
          <w:numId w:val="2"/>
        </w:numPr>
        <w:spacing w:after="0"/>
        <w:rPr>
          <w:rFonts w:ascii="Times New Roman" w:hAnsi="Times New Roman" w:cs="Times New Roman"/>
          <w:sz w:val="24"/>
          <w:szCs w:val="24"/>
        </w:rPr>
      </w:pPr>
      <w:proofErr w:type="spellStart"/>
      <w:r w:rsidRPr="00350D67">
        <w:rPr>
          <w:rFonts w:ascii="Times New Roman" w:hAnsi="Times New Roman" w:cs="Times New Roman"/>
          <w:b/>
          <w:bCs/>
          <w:sz w:val="24"/>
          <w:szCs w:val="24"/>
        </w:rPr>
        <w:t>Креативное</w:t>
      </w:r>
      <w:proofErr w:type="spellEnd"/>
      <w:r w:rsidRPr="00350D67">
        <w:rPr>
          <w:rFonts w:ascii="Times New Roman" w:hAnsi="Times New Roman" w:cs="Times New Roman"/>
          <w:b/>
          <w:bCs/>
          <w:sz w:val="24"/>
          <w:szCs w:val="24"/>
        </w:rPr>
        <w:t xml:space="preserve"> мышление</w:t>
      </w:r>
    </w:p>
    <w:p w:rsidR="00484722" w:rsidRPr="00350D67" w:rsidRDefault="00484722" w:rsidP="00484722">
      <w:pPr>
        <w:pStyle w:val="4"/>
        <w:shd w:val="clear" w:color="auto" w:fill="FFFFFF"/>
        <w:spacing w:before="0" w:beforeAutospacing="0" w:after="0" w:afterAutospacing="0"/>
        <w:ind w:firstLine="567"/>
        <w:jc w:val="both"/>
        <w:rPr>
          <w:b w:val="0"/>
          <w:bCs w:val="0"/>
        </w:rPr>
      </w:pPr>
      <w:r w:rsidRPr="00350D67">
        <w:t xml:space="preserve">Исследования в этой области проводятся с 2000 года. Это PISA и TIMSS. </w:t>
      </w:r>
      <w:r w:rsidRPr="00350D67">
        <w:rPr>
          <w:b w:val="0"/>
        </w:rPr>
        <w:t>Ученики нашей школы в этом году проходили обследование по модели PISA.</w:t>
      </w:r>
      <w:r w:rsidRPr="00350D67">
        <w:rPr>
          <w:b w:val="0"/>
          <w:bCs w:val="0"/>
        </w:rPr>
        <w:t xml:space="preserve"> Это международное сопоставительное исследование качества образования, в рамках которого оцениваются знания и навыки 15-ти летних школьников разных стран мира. Национальным центром проведения исследования PISA в Российской Федерации является Федеральный институт оценки качества образования - ФИОКО.</w:t>
      </w:r>
    </w:p>
    <w:p w:rsidR="00484722" w:rsidRPr="00350D67" w:rsidRDefault="00484722" w:rsidP="00484722">
      <w:pPr>
        <w:pStyle w:val="Default"/>
      </w:pPr>
      <w:r w:rsidRPr="00350D67">
        <w:t>Мониторинг проводится с 2000 года. С периодичностью раз в три года.</w:t>
      </w:r>
    </w:p>
    <w:p w:rsidR="00484722" w:rsidRPr="00350D67" w:rsidRDefault="00484722" w:rsidP="00484722">
      <w:pPr>
        <w:pStyle w:val="a4"/>
        <w:shd w:val="clear" w:color="auto" w:fill="FFFFFF"/>
        <w:tabs>
          <w:tab w:val="left" w:pos="0"/>
        </w:tabs>
        <w:spacing w:before="0" w:beforeAutospacing="0" w:after="0" w:afterAutospacing="0" w:line="276" w:lineRule="auto"/>
        <w:ind w:firstLine="567"/>
        <w:jc w:val="both"/>
      </w:pPr>
      <w:r w:rsidRPr="00350D67">
        <w:t>Не учитывать результаты PISA отечественное образование сегодня не может, поскольку вопрос о конкурентоспособности стоит очень остро. Известно, что качество российского образования отличается от качества образования за рубежом: при достаточно высоких предметных знаниях и умениях российские школьники испытывают затруднения в применении своих знаний в ситуациях, близких к повседневной жизни, а также в работе с информацией, представленной в различной форме. Таким образом, по важнейшему сегодня в мире практико-ориентированному показателю российское образование не отвечает международным требованиям и стандартам.</w:t>
      </w:r>
    </w:p>
    <w:p w:rsidR="00484722" w:rsidRPr="00350D67" w:rsidRDefault="00484722" w:rsidP="00484722">
      <w:pPr>
        <w:pStyle w:val="a4"/>
        <w:shd w:val="clear" w:color="auto" w:fill="FFFFFF"/>
        <w:tabs>
          <w:tab w:val="left" w:pos="0"/>
        </w:tabs>
        <w:spacing w:before="0" w:beforeAutospacing="0" w:after="0" w:afterAutospacing="0" w:line="276" w:lineRule="auto"/>
        <w:ind w:firstLine="567"/>
        <w:jc w:val="both"/>
      </w:pPr>
      <w:r w:rsidRPr="00350D67">
        <w:t>СЛАЙД.</w:t>
      </w:r>
    </w:p>
    <w:p w:rsidR="00484722" w:rsidRPr="00350D67" w:rsidRDefault="00484722" w:rsidP="00484722">
      <w:pPr>
        <w:pStyle w:val="a4"/>
        <w:shd w:val="clear" w:color="auto" w:fill="FFFFFF"/>
        <w:tabs>
          <w:tab w:val="left" w:pos="0"/>
        </w:tabs>
        <w:spacing w:before="0" w:beforeAutospacing="0" w:after="0" w:afterAutospacing="0" w:line="276" w:lineRule="auto"/>
        <w:jc w:val="both"/>
      </w:pPr>
      <w:r w:rsidRPr="00350D67">
        <w:rPr>
          <w:bCs/>
        </w:rPr>
        <w:t>Структура мониторинга:</w:t>
      </w:r>
    </w:p>
    <w:p w:rsidR="00484722" w:rsidRPr="00350D67" w:rsidRDefault="00484722" w:rsidP="00484722">
      <w:pPr>
        <w:pStyle w:val="a4"/>
        <w:shd w:val="clear" w:color="auto" w:fill="FFFFFF"/>
        <w:tabs>
          <w:tab w:val="left" w:pos="0"/>
          <w:tab w:val="left" w:pos="426"/>
          <w:tab w:val="left" w:pos="567"/>
        </w:tabs>
        <w:spacing w:before="0" w:beforeAutospacing="0" w:after="0" w:afterAutospacing="0" w:line="276" w:lineRule="auto"/>
        <w:ind w:firstLine="567"/>
        <w:jc w:val="both"/>
        <w:rPr>
          <w:bCs/>
          <w:iCs/>
        </w:rPr>
      </w:pPr>
      <w:r w:rsidRPr="00350D67">
        <w:rPr>
          <w:bCs/>
          <w:iCs/>
        </w:rPr>
        <w:t>Мониторинг проводится по 3 направлениям (в каждом цикле одному из них уделяется основное внимание):</w:t>
      </w:r>
      <w:r w:rsidR="00D14A18" w:rsidRPr="00D14A18">
        <w:rPr>
          <w:noProof/>
        </w:rPr>
        <w:pict>
          <v:rect id="Прямоугольник 1" o:spid="_x0000_s1026" style="position:absolute;left:0;text-align:left;margin-left:0;margin-top:0;width:24pt;height:24pt;z-index:251660288;visibility:visible;mso-wrap-style:square;mso-width-percent:0;mso-height-percent:0;mso-wrap-distance-left:30pt;mso-wrap-distance-top:18.75pt;mso-wrap-distance-right:30pt;mso-wrap-distance-bottom:18.75pt;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IzJFRnQCAAClBAAADgAAAAAAAAAAAAAA&#10;AAAuAgAAZHJzL2Uyb0RvYy54bWxQSwECLQAUAAYACAAAACEATKDpLNgAAAADAQAADwAAAAAAAAAA&#10;AAAAAADOBAAAZHJzL2Rvd25yZXYueG1sUEsFBgAAAAAEAAQA8wAAANMFAAAAAA==&#10;" o:allowoverlap="f" filled="f" stroked="f">
            <o:lock v:ext="edit" aspectratio="t"/>
            <w10:wrap type="square"/>
          </v:rect>
        </w:pict>
      </w:r>
    </w:p>
    <w:p w:rsidR="00484722" w:rsidRPr="00350D67" w:rsidRDefault="00484722" w:rsidP="00484722">
      <w:pPr>
        <w:pStyle w:val="a4"/>
        <w:shd w:val="clear" w:color="auto" w:fill="FFFFFF"/>
        <w:tabs>
          <w:tab w:val="left" w:pos="0"/>
          <w:tab w:val="left" w:pos="426"/>
          <w:tab w:val="left" w:pos="567"/>
        </w:tabs>
        <w:spacing w:before="0" w:beforeAutospacing="0" w:after="0" w:afterAutospacing="0" w:line="276" w:lineRule="auto"/>
        <w:ind w:firstLine="567"/>
        <w:jc w:val="both"/>
        <w:rPr>
          <w:b/>
          <w:bCs/>
        </w:rPr>
      </w:pPr>
      <w:r w:rsidRPr="00350D67">
        <w:t>  читательская грамотность</w:t>
      </w:r>
    </w:p>
    <w:p w:rsidR="00484722" w:rsidRPr="00350D67" w:rsidRDefault="00484722" w:rsidP="00484722">
      <w:pPr>
        <w:tabs>
          <w:tab w:val="left" w:pos="0"/>
          <w:tab w:val="left" w:pos="426"/>
          <w:tab w:val="left" w:pos="567"/>
        </w:tabs>
        <w:spacing w:after="0" w:line="240" w:lineRule="auto"/>
        <w:ind w:firstLine="567"/>
        <w:rPr>
          <w:rFonts w:ascii="Times New Roman" w:eastAsia="Times New Roman" w:hAnsi="Times New Roman" w:cs="Times New Roman"/>
          <w:sz w:val="24"/>
          <w:szCs w:val="24"/>
        </w:rPr>
      </w:pPr>
      <w:r w:rsidRPr="00350D67">
        <w:rPr>
          <w:rFonts w:ascii="Times New Roman" w:eastAsia="Times New Roman" w:hAnsi="Times New Roman" w:cs="Times New Roman"/>
          <w:sz w:val="24"/>
          <w:szCs w:val="24"/>
        </w:rPr>
        <w:t>  естественнонаучная грамотность</w:t>
      </w:r>
    </w:p>
    <w:p w:rsidR="00484722" w:rsidRPr="00350D67" w:rsidRDefault="00484722" w:rsidP="00484722">
      <w:pPr>
        <w:tabs>
          <w:tab w:val="left" w:pos="0"/>
          <w:tab w:val="left" w:pos="426"/>
          <w:tab w:val="left" w:pos="567"/>
        </w:tabs>
        <w:spacing w:after="0" w:line="240" w:lineRule="auto"/>
        <w:ind w:firstLine="567"/>
        <w:rPr>
          <w:rFonts w:ascii="Times New Roman" w:eastAsia="Times New Roman" w:hAnsi="Times New Roman" w:cs="Times New Roman"/>
          <w:sz w:val="24"/>
          <w:szCs w:val="24"/>
        </w:rPr>
      </w:pPr>
      <w:r w:rsidRPr="00350D67">
        <w:rPr>
          <w:rFonts w:ascii="Times New Roman" w:eastAsia="Times New Roman" w:hAnsi="Times New Roman" w:cs="Times New Roman"/>
          <w:sz w:val="24"/>
          <w:szCs w:val="24"/>
        </w:rPr>
        <w:t>  математическая грамотность</w:t>
      </w:r>
    </w:p>
    <w:p w:rsidR="00484722" w:rsidRPr="00350D67" w:rsidRDefault="00484722" w:rsidP="00484722">
      <w:pPr>
        <w:shd w:val="clear" w:color="auto" w:fill="FFFFFF"/>
        <w:tabs>
          <w:tab w:val="left" w:pos="0"/>
          <w:tab w:val="left" w:pos="426"/>
          <w:tab w:val="left" w:pos="567"/>
        </w:tabs>
        <w:spacing w:after="0" w:line="240" w:lineRule="auto"/>
        <w:ind w:firstLine="567"/>
        <w:rPr>
          <w:rFonts w:ascii="Times New Roman" w:eastAsia="Times New Roman" w:hAnsi="Times New Roman" w:cs="Times New Roman"/>
          <w:sz w:val="24"/>
          <w:szCs w:val="24"/>
        </w:rPr>
      </w:pPr>
      <w:r w:rsidRPr="00350D67">
        <w:rPr>
          <w:rFonts w:ascii="Times New Roman" w:eastAsia="Times New Roman" w:hAnsi="Times New Roman" w:cs="Times New Roman"/>
          <w:sz w:val="24"/>
          <w:szCs w:val="24"/>
        </w:rPr>
        <w:t>В каждом новом цикле исследования вводятся новые направления:</w:t>
      </w:r>
    </w:p>
    <w:p w:rsidR="00484722" w:rsidRPr="00350D67" w:rsidRDefault="00484722" w:rsidP="00484722">
      <w:pPr>
        <w:shd w:val="clear" w:color="auto" w:fill="FFFFFF"/>
        <w:tabs>
          <w:tab w:val="left" w:pos="0"/>
          <w:tab w:val="left" w:pos="426"/>
          <w:tab w:val="left" w:pos="567"/>
        </w:tabs>
        <w:spacing w:after="0" w:line="240" w:lineRule="auto"/>
        <w:ind w:firstLine="567"/>
        <w:rPr>
          <w:rFonts w:ascii="Times New Roman" w:eastAsia="Times New Roman" w:hAnsi="Times New Roman" w:cs="Times New Roman"/>
          <w:sz w:val="24"/>
          <w:szCs w:val="24"/>
        </w:rPr>
      </w:pPr>
      <w:r w:rsidRPr="00350D67">
        <w:rPr>
          <w:rFonts w:ascii="Times New Roman" w:eastAsia="Times New Roman" w:hAnsi="Times New Roman" w:cs="Times New Roman"/>
          <w:sz w:val="24"/>
          <w:szCs w:val="24"/>
        </w:rPr>
        <w:t>PISA-2012 – финансовая грамотность</w:t>
      </w:r>
    </w:p>
    <w:p w:rsidR="00484722" w:rsidRPr="00350D67" w:rsidRDefault="00484722" w:rsidP="00484722">
      <w:pPr>
        <w:shd w:val="clear" w:color="auto" w:fill="FFFFFF"/>
        <w:tabs>
          <w:tab w:val="left" w:pos="0"/>
          <w:tab w:val="left" w:pos="426"/>
          <w:tab w:val="left" w:pos="567"/>
        </w:tabs>
        <w:spacing w:after="0" w:line="240" w:lineRule="auto"/>
        <w:ind w:firstLine="567"/>
        <w:rPr>
          <w:rFonts w:ascii="Times New Roman" w:eastAsia="Times New Roman" w:hAnsi="Times New Roman" w:cs="Times New Roman"/>
          <w:sz w:val="24"/>
          <w:szCs w:val="24"/>
        </w:rPr>
      </w:pPr>
      <w:r w:rsidRPr="00350D67">
        <w:rPr>
          <w:rFonts w:ascii="Times New Roman" w:eastAsia="Times New Roman" w:hAnsi="Times New Roman" w:cs="Times New Roman"/>
          <w:sz w:val="24"/>
          <w:szCs w:val="24"/>
        </w:rPr>
        <w:t>PISA-2015 – решение проблем</w:t>
      </w:r>
    </w:p>
    <w:p w:rsidR="00484722" w:rsidRPr="00350D67" w:rsidRDefault="00484722" w:rsidP="00484722">
      <w:pPr>
        <w:shd w:val="clear" w:color="auto" w:fill="FFFFFF"/>
        <w:tabs>
          <w:tab w:val="left" w:pos="0"/>
          <w:tab w:val="left" w:pos="426"/>
          <w:tab w:val="left" w:pos="567"/>
        </w:tabs>
        <w:spacing w:after="0" w:line="240" w:lineRule="auto"/>
        <w:ind w:firstLine="567"/>
        <w:rPr>
          <w:rFonts w:ascii="Times New Roman" w:eastAsia="Times New Roman" w:hAnsi="Times New Roman" w:cs="Times New Roman"/>
          <w:sz w:val="24"/>
          <w:szCs w:val="24"/>
        </w:rPr>
      </w:pPr>
      <w:r w:rsidRPr="00350D67">
        <w:rPr>
          <w:rFonts w:ascii="Times New Roman" w:eastAsia="Times New Roman" w:hAnsi="Times New Roman" w:cs="Times New Roman"/>
          <w:bCs/>
          <w:iCs/>
          <w:sz w:val="24"/>
          <w:szCs w:val="24"/>
        </w:rPr>
        <w:t>PISA-2018 – глобальные компетенции</w:t>
      </w:r>
    </w:p>
    <w:p w:rsidR="00484722" w:rsidRPr="00350D67" w:rsidRDefault="00484722" w:rsidP="00484722">
      <w:pPr>
        <w:pStyle w:val="Default"/>
      </w:pPr>
      <w:r w:rsidRPr="00350D67">
        <w:rPr>
          <w:rFonts w:eastAsia="Times New Roman"/>
          <w:bCs/>
          <w:iCs/>
        </w:rPr>
        <w:t xml:space="preserve">PISA-2021 – </w:t>
      </w:r>
      <w:proofErr w:type="spellStart"/>
      <w:r w:rsidRPr="00350D67">
        <w:rPr>
          <w:rFonts w:eastAsia="Times New Roman"/>
          <w:bCs/>
          <w:iCs/>
        </w:rPr>
        <w:t>креативное</w:t>
      </w:r>
      <w:proofErr w:type="spellEnd"/>
      <w:r w:rsidRPr="00350D67">
        <w:rPr>
          <w:rFonts w:eastAsia="Times New Roman"/>
          <w:bCs/>
          <w:iCs/>
        </w:rPr>
        <w:t xml:space="preserve"> мышление</w:t>
      </w:r>
    </w:p>
    <w:p w:rsidR="00484722" w:rsidRPr="00350D67" w:rsidRDefault="00484722" w:rsidP="00484722">
      <w:pPr>
        <w:pStyle w:val="a4"/>
        <w:shd w:val="clear" w:color="auto" w:fill="FFFFFF"/>
        <w:spacing w:before="240" w:beforeAutospacing="0" w:after="0" w:afterAutospacing="0"/>
        <w:ind w:firstLine="567"/>
        <w:jc w:val="both"/>
        <w:rPr>
          <w:color w:val="000000"/>
        </w:rPr>
      </w:pPr>
      <w:r w:rsidRPr="00350D67">
        <w:rPr>
          <w:color w:val="000000"/>
        </w:rPr>
        <w:t xml:space="preserve">Новый цикл исследования PISA прошёл в 2021 году, основное внимание в нем было уделено математической грамотности, а в качестве дополнительного направления впервые исследовалась </w:t>
      </w:r>
      <w:proofErr w:type="spellStart"/>
      <w:r w:rsidRPr="00350D67">
        <w:rPr>
          <w:color w:val="000000"/>
        </w:rPr>
        <w:t>креативность</w:t>
      </w:r>
      <w:proofErr w:type="spellEnd"/>
      <w:r w:rsidRPr="00350D67">
        <w:rPr>
          <w:color w:val="000000"/>
        </w:rPr>
        <w:t xml:space="preserve"> мышления учащихся.</w:t>
      </w:r>
    </w:p>
    <w:p w:rsidR="00484722" w:rsidRPr="00350D67" w:rsidRDefault="00484722" w:rsidP="00484722">
      <w:pPr>
        <w:rPr>
          <w:rFonts w:ascii="Times New Roman" w:hAnsi="Times New Roman" w:cs="Times New Roman"/>
          <w:bCs/>
          <w:iCs/>
          <w:sz w:val="24"/>
          <w:szCs w:val="24"/>
        </w:rPr>
      </w:pPr>
      <w:r w:rsidRPr="00350D67">
        <w:rPr>
          <w:rFonts w:ascii="Times New Roman" w:hAnsi="Times New Roman" w:cs="Times New Roman"/>
          <w:bCs/>
          <w:iCs/>
          <w:sz w:val="24"/>
          <w:szCs w:val="24"/>
        </w:rPr>
        <w:lastRenderedPageBreak/>
        <w:t>Какие же дефициты умений по результатам PISA выделяются?</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СЛАЙДЫ 6 – 8</w:t>
      </w:r>
    </w:p>
    <w:p w:rsidR="00484722" w:rsidRPr="00350D67" w:rsidRDefault="00484722" w:rsidP="00484722">
      <w:pPr>
        <w:pStyle w:val="Default"/>
      </w:pPr>
      <w:r w:rsidRPr="00350D67">
        <w:t xml:space="preserve">Одна из основных причин невысокого результата международных исследований – </w:t>
      </w:r>
      <w:r w:rsidRPr="00350D67">
        <w:rPr>
          <w:b/>
          <w:bCs/>
        </w:rPr>
        <w:t>неумение учащихся работать с предлагаемой информацией</w:t>
      </w:r>
      <w:r w:rsidRPr="00350D67">
        <w:t xml:space="preserve">: сопоставлять разрозненные фрагменты, соотносить общее содержание с его конкретизацией, целенаправленно искать недостающую информацию и т.д. </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b/>
          <w:bCs/>
          <w:sz w:val="24"/>
          <w:szCs w:val="24"/>
        </w:rPr>
        <w:t xml:space="preserve">Отсутствие социализации на уроках, где установился только один вид взаимодействий – учитель-ученик. </w:t>
      </w:r>
      <w:r w:rsidRPr="00350D67">
        <w:rPr>
          <w:rFonts w:ascii="Times New Roman" w:hAnsi="Times New Roman" w:cs="Times New Roman"/>
          <w:sz w:val="24"/>
          <w:szCs w:val="24"/>
        </w:rPr>
        <w:t xml:space="preserve">Боксеру ставят удар, певцу – голос. Наша задача – научиться ставить сильное мышление. В современной педагогике стали выделять 2 типа мышления: </w:t>
      </w:r>
      <w:proofErr w:type="spellStart"/>
      <w:r w:rsidRPr="00350D67">
        <w:rPr>
          <w:rFonts w:ascii="Times New Roman" w:hAnsi="Times New Roman" w:cs="Times New Roman"/>
          <w:b/>
          <w:sz w:val="24"/>
          <w:szCs w:val="24"/>
        </w:rPr>
        <w:t>ковергентное</w:t>
      </w:r>
      <w:proofErr w:type="spellEnd"/>
      <w:r w:rsidRPr="00350D67">
        <w:rPr>
          <w:rFonts w:ascii="Times New Roman" w:hAnsi="Times New Roman" w:cs="Times New Roman"/>
          <w:b/>
          <w:sz w:val="24"/>
          <w:szCs w:val="24"/>
        </w:rPr>
        <w:t xml:space="preserve"> и </w:t>
      </w:r>
      <w:proofErr w:type="gramStart"/>
      <w:r w:rsidRPr="00350D67">
        <w:rPr>
          <w:rFonts w:ascii="Times New Roman" w:hAnsi="Times New Roman" w:cs="Times New Roman"/>
          <w:b/>
          <w:sz w:val="24"/>
          <w:szCs w:val="24"/>
        </w:rPr>
        <w:t>дивергентное</w:t>
      </w:r>
      <w:proofErr w:type="gramEnd"/>
      <w:r w:rsidRPr="00350D67">
        <w:rPr>
          <w:rFonts w:ascii="Times New Roman" w:hAnsi="Times New Roman" w:cs="Times New Roman"/>
          <w:b/>
          <w:sz w:val="24"/>
          <w:szCs w:val="24"/>
        </w:rPr>
        <w:t>.</w:t>
      </w:r>
      <w:r w:rsidRPr="00350D67">
        <w:rPr>
          <w:rFonts w:ascii="Times New Roman" w:hAnsi="Times New Roman" w:cs="Times New Roman"/>
          <w:sz w:val="24"/>
          <w:szCs w:val="24"/>
        </w:rPr>
        <w:t xml:space="preserve"> Первый тип личности с преобладанием конвергентного мышления называют «интеллектуальным», второй тип «</w:t>
      </w:r>
      <w:proofErr w:type="spellStart"/>
      <w:r w:rsidRPr="00350D67">
        <w:rPr>
          <w:rFonts w:ascii="Times New Roman" w:hAnsi="Times New Roman" w:cs="Times New Roman"/>
          <w:sz w:val="24"/>
          <w:szCs w:val="24"/>
        </w:rPr>
        <w:t>креативным</w:t>
      </w:r>
      <w:proofErr w:type="spellEnd"/>
      <w:r w:rsidRPr="00350D67">
        <w:rPr>
          <w:rFonts w:ascii="Times New Roman" w:hAnsi="Times New Roman" w:cs="Times New Roman"/>
          <w:sz w:val="24"/>
          <w:szCs w:val="24"/>
        </w:rPr>
        <w:t xml:space="preserve">». Интеллектуал готов решать задачи, даже весьма сложные, но уже кем-то до него поставленные имеющие технологии решения – так называемые закрытые задачи. </w:t>
      </w:r>
      <w:proofErr w:type="spellStart"/>
      <w:proofErr w:type="gramStart"/>
      <w:r w:rsidRPr="00350D67">
        <w:rPr>
          <w:rFonts w:ascii="Times New Roman" w:hAnsi="Times New Roman" w:cs="Times New Roman"/>
          <w:sz w:val="24"/>
          <w:szCs w:val="24"/>
        </w:rPr>
        <w:t>Креатив</w:t>
      </w:r>
      <w:proofErr w:type="spellEnd"/>
      <w:r w:rsidRPr="00350D67">
        <w:rPr>
          <w:rFonts w:ascii="Times New Roman" w:hAnsi="Times New Roman" w:cs="Times New Roman"/>
          <w:sz w:val="24"/>
          <w:szCs w:val="24"/>
        </w:rPr>
        <w:t xml:space="preserve"> способен сам видеть и ставить задачи, стремиться выйти за рамки узко поставленного условия, на самом деле человек обладает как интеллектуальными, так и </w:t>
      </w:r>
      <w:proofErr w:type="spellStart"/>
      <w:r w:rsidRPr="00350D67">
        <w:rPr>
          <w:rFonts w:ascii="Times New Roman" w:hAnsi="Times New Roman" w:cs="Times New Roman"/>
          <w:sz w:val="24"/>
          <w:szCs w:val="24"/>
        </w:rPr>
        <w:t>креативными</w:t>
      </w:r>
      <w:proofErr w:type="spellEnd"/>
      <w:r w:rsidRPr="00350D67">
        <w:rPr>
          <w:rFonts w:ascii="Times New Roman" w:hAnsi="Times New Roman" w:cs="Times New Roman"/>
          <w:sz w:val="24"/>
          <w:szCs w:val="24"/>
        </w:rPr>
        <w:t xml:space="preserve"> способностями, но в различной степени, по мере взросления </w:t>
      </w:r>
      <w:proofErr w:type="spellStart"/>
      <w:r w:rsidRPr="00350D67">
        <w:rPr>
          <w:rFonts w:ascii="Times New Roman" w:hAnsi="Times New Roman" w:cs="Times New Roman"/>
          <w:sz w:val="24"/>
          <w:szCs w:val="24"/>
        </w:rPr>
        <w:t>креативное</w:t>
      </w:r>
      <w:proofErr w:type="spellEnd"/>
      <w:r w:rsidRPr="00350D67">
        <w:rPr>
          <w:rFonts w:ascii="Times New Roman" w:hAnsi="Times New Roman" w:cs="Times New Roman"/>
          <w:sz w:val="24"/>
          <w:szCs w:val="24"/>
        </w:rPr>
        <w:t xml:space="preserve"> мышление «затухает», Подавляющее большинство обучающихся конформны, боятся самостоятельности, тяготеют не к оригинальной мысли, а к разложенной по полочкам информации, неопределенность условий и вариативность решений их пугает.</w:t>
      </w:r>
      <w:proofErr w:type="gramEnd"/>
      <w:r w:rsidRPr="00350D67">
        <w:rPr>
          <w:rFonts w:ascii="Times New Roman" w:hAnsi="Times New Roman" w:cs="Times New Roman"/>
          <w:sz w:val="24"/>
          <w:szCs w:val="24"/>
        </w:rPr>
        <w:t xml:space="preserve"> Иными </w:t>
      </w:r>
      <w:proofErr w:type="spellStart"/>
      <w:r w:rsidRPr="00350D67">
        <w:rPr>
          <w:rFonts w:ascii="Times New Roman" w:hAnsi="Times New Roman" w:cs="Times New Roman"/>
          <w:sz w:val="24"/>
          <w:szCs w:val="24"/>
        </w:rPr>
        <w:t>словами</w:t>
      </w:r>
      <w:proofErr w:type="gramStart"/>
      <w:r w:rsidRPr="00350D67">
        <w:rPr>
          <w:rFonts w:ascii="Times New Roman" w:hAnsi="Times New Roman" w:cs="Times New Roman"/>
          <w:sz w:val="24"/>
          <w:szCs w:val="24"/>
        </w:rPr>
        <w:t>,</w:t>
      </w:r>
      <w:bookmarkStart w:id="0" w:name="_GoBack"/>
      <w:bookmarkEnd w:id="0"/>
      <w:r w:rsidRPr="00350D67">
        <w:rPr>
          <w:rFonts w:ascii="Times New Roman" w:hAnsi="Times New Roman" w:cs="Times New Roman"/>
          <w:sz w:val="24"/>
          <w:szCs w:val="24"/>
        </w:rPr>
        <w:t>у</w:t>
      </w:r>
      <w:proofErr w:type="spellEnd"/>
      <w:proofErr w:type="gramEnd"/>
      <w:r w:rsidRPr="00350D67">
        <w:rPr>
          <w:rFonts w:ascii="Times New Roman" w:hAnsi="Times New Roman" w:cs="Times New Roman"/>
          <w:sz w:val="24"/>
          <w:szCs w:val="24"/>
        </w:rPr>
        <w:t xml:space="preserve"> наших учеников недостаточно развито </w:t>
      </w:r>
      <w:r w:rsidRPr="00350D67">
        <w:rPr>
          <w:rFonts w:ascii="Times New Roman" w:hAnsi="Times New Roman" w:cs="Times New Roman"/>
          <w:b/>
          <w:sz w:val="24"/>
          <w:szCs w:val="24"/>
        </w:rPr>
        <w:t>дивергентное</w:t>
      </w:r>
      <w:r w:rsidRPr="00350D67">
        <w:rPr>
          <w:rFonts w:ascii="Times New Roman" w:hAnsi="Times New Roman" w:cs="Times New Roman"/>
          <w:sz w:val="24"/>
          <w:szCs w:val="24"/>
        </w:rPr>
        <w:t xml:space="preserve"> мышление. Разница между </w:t>
      </w:r>
      <w:proofErr w:type="spellStart"/>
      <w:r w:rsidRPr="00350D67">
        <w:rPr>
          <w:rFonts w:ascii="Times New Roman" w:hAnsi="Times New Roman" w:cs="Times New Roman"/>
          <w:b/>
          <w:sz w:val="24"/>
          <w:szCs w:val="24"/>
        </w:rPr>
        <w:t>ковергентным</w:t>
      </w:r>
      <w:proofErr w:type="spellEnd"/>
      <w:r w:rsidRPr="00350D67">
        <w:rPr>
          <w:rFonts w:ascii="Times New Roman" w:hAnsi="Times New Roman" w:cs="Times New Roman"/>
          <w:sz w:val="24"/>
          <w:szCs w:val="24"/>
        </w:rPr>
        <w:t xml:space="preserve"> и дивергентным мышлением представлена на слайде. Но это не значит, что мы должны броситься развивать только второй тип мышления. На самом деле важны оба этих мыслительного процесса. Но важно помнить, что богатырей не выращивают на постном винегрете. Творческое, открытое мышление не развивается на закрытых задачах. Поэтому сейчас школу </w:t>
      </w:r>
      <w:proofErr w:type="spellStart"/>
      <w:r w:rsidRPr="00350D67">
        <w:rPr>
          <w:rFonts w:ascii="Times New Roman" w:hAnsi="Times New Roman" w:cs="Times New Roman"/>
          <w:sz w:val="24"/>
          <w:szCs w:val="24"/>
        </w:rPr>
        <w:t>обязуют</w:t>
      </w:r>
      <w:proofErr w:type="spellEnd"/>
      <w:r w:rsidRPr="00350D67">
        <w:rPr>
          <w:rFonts w:ascii="Times New Roman" w:hAnsi="Times New Roman" w:cs="Times New Roman"/>
          <w:sz w:val="24"/>
          <w:szCs w:val="24"/>
        </w:rPr>
        <w:t xml:space="preserve"> повернуться лицом к так называемой функциональной грамотности.</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СЛАЙД. Что делается в стране по совершенствованию общего образования.</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b/>
          <w:bCs/>
          <w:sz w:val="24"/>
          <w:szCs w:val="24"/>
        </w:rPr>
        <w:t xml:space="preserve">Выделяют 4 </w:t>
      </w:r>
      <w:proofErr w:type="gramStart"/>
      <w:r w:rsidRPr="00350D67">
        <w:rPr>
          <w:rFonts w:ascii="Times New Roman" w:hAnsi="Times New Roman" w:cs="Times New Roman"/>
          <w:b/>
          <w:bCs/>
          <w:sz w:val="24"/>
          <w:szCs w:val="24"/>
        </w:rPr>
        <w:t>базовых</w:t>
      </w:r>
      <w:proofErr w:type="gramEnd"/>
      <w:r w:rsidRPr="00350D67">
        <w:rPr>
          <w:rFonts w:ascii="Times New Roman" w:hAnsi="Times New Roman" w:cs="Times New Roman"/>
          <w:b/>
          <w:bCs/>
          <w:sz w:val="24"/>
          <w:szCs w:val="24"/>
        </w:rPr>
        <w:t xml:space="preserve"> механизма формирования и развития функциональной грамотности</w:t>
      </w:r>
      <w:r w:rsidRPr="00350D67">
        <w:rPr>
          <w:rFonts w:ascii="Times New Roman" w:hAnsi="Times New Roman" w:cs="Times New Roman"/>
          <w:sz w:val="24"/>
          <w:szCs w:val="24"/>
        </w:rPr>
        <w:t xml:space="preserve">: </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bCs/>
          <w:sz w:val="24"/>
          <w:szCs w:val="24"/>
        </w:rPr>
        <w:t xml:space="preserve">СЛАЙД. </w:t>
      </w:r>
      <w:r w:rsidRPr="00350D67">
        <w:rPr>
          <w:rFonts w:ascii="Times New Roman" w:hAnsi="Times New Roman" w:cs="Times New Roman"/>
          <w:b/>
          <w:bCs/>
          <w:sz w:val="24"/>
          <w:szCs w:val="24"/>
        </w:rPr>
        <w:t xml:space="preserve">Первый механизм </w:t>
      </w:r>
      <w:r w:rsidRPr="00350D67">
        <w:rPr>
          <w:rFonts w:ascii="Times New Roman" w:hAnsi="Times New Roman" w:cs="Times New Roman"/>
          <w:sz w:val="24"/>
          <w:szCs w:val="24"/>
        </w:rPr>
        <w:t xml:space="preserve">– коренное обновление методологии и содержания обучения. Это подготовка и повышение квалификации педагогов, внедрение новых педагогических технологий, ориентированных на </w:t>
      </w:r>
      <w:proofErr w:type="spellStart"/>
      <w:r w:rsidRPr="00350D67">
        <w:rPr>
          <w:rFonts w:ascii="Times New Roman" w:hAnsi="Times New Roman" w:cs="Times New Roman"/>
          <w:sz w:val="24"/>
          <w:szCs w:val="24"/>
        </w:rPr>
        <w:t>функционально-компетентностный</w:t>
      </w:r>
      <w:proofErr w:type="spellEnd"/>
      <w:r w:rsidRPr="00350D67">
        <w:rPr>
          <w:rFonts w:ascii="Times New Roman" w:hAnsi="Times New Roman" w:cs="Times New Roman"/>
          <w:sz w:val="24"/>
          <w:szCs w:val="24"/>
        </w:rPr>
        <w:t xml:space="preserve"> подход и развитие субъектной роли школьников и учителей.</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В чём проявляется квалификация педагога?</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 xml:space="preserve">- В том, какую часть учащихся – всех, подавляющее большинство или только отдельных детей – учитель может </w:t>
      </w:r>
      <w:r w:rsidRPr="00350D67">
        <w:rPr>
          <w:rFonts w:ascii="Times New Roman" w:hAnsi="Times New Roman" w:cs="Times New Roman"/>
          <w:b/>
          <w:bCs/>
          <w:sz w:val="24"/>
          <w:szCs w:val="24"/>
        </w:rPr>
        <w:t xml:space="preserve">включить </w:t>
      </w:r>
      <w:r w:rsidRPr="00350D67">
        <w:rPr>
          <w:rFonts w:ascii="Times New Roman" w:hAnsi="Times New Roman" w:cs="Times New Roman"/>
          <w:sz w:val="24"/>
          <w:szCs w:val="24"/>
        </w:rPr>
        <w:t xml:space="preserve">в учебный процесс, насколько умело может </w:t>
      </w:r>
      <w:r w:rsidRPr="00350D67">
        <w:rPr>
          <w:rFonts w:ascii="Times New Roman" w:hAnsi="Times New Roman" w:cs="Times New Roman"/>
          <w:b/>
          <w:bCs/>
          <w:sz w:val="24"/>
          <w:szCs w:val="24"/>
        </w:rPr>
        <w:t>инициировать (</w:t>
      </w:r>
      <w:r w:rsidRPr="00350D67">
        <w:rPr>
          <w:rFonts w:ascii="Times New Roman" w:hAnsi="Times New Roman" w:cs="Times New Roman"/>
          <w:sz w:val="24"/>
          <w:szCs w:val="24"/>
        </w:rPr>
        <w:t xml:space="preserve">или даже </w:t>
      </w:r>
      <w:r w:rsidRPr="00350D67">
        <w:rPr>
          <w:rFonts w:ascii="Times New Roman" w:hAnsi="Times New Roman" w:cs="Times New Roman"/>
          <w:b/>
          <w:bCs/>
          <w:sz w:val="24"/>
          <w:szCs w:val="24"/>
        </w:rPr>
        <w:t>спровоцировать) учебную деятельность</w:t>
      </w:r>
      <w:r w:rsidRPr="00350D67">
        <w:rPr>
          <w:rFonts w:ascii="Times New Roman" w:hAnsi="Times New Roman" w:cs="Times New Roman"/>
          <w:sz w:val="24"/>
          <w:szCs w:val="24"/>
        </w:rPr>
        <w:t xml:space="preserve"> детей, появление у них образовательного запроса.</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 xml:space="preserve">- В том, даёт ли учитель возможность детям обмениваться мнениями по поводу учебного задания, обсуждать пути его решения, полученные результаты, сравнивать эффективность различных способов решения и поощряет ли системой оценки такого рода деятельность (называемую обычно </w:t>
      </w:r>
      <w:r w:rsidRPr="00350D67">
        <w:rPr>
          <w:rFonts w:ascii="Times New Roman" w:hAnsi="Times New Roman" w:cs="Times New Roman"/>
          <w:b/>
          <w:bCs/>
          <w:sz w:val="24"/>
          <w:szCs w:val="24"/>
        </w:rPr>
        <w:t>учебным сотрудничеством</w:t>
      </w:r>
      <w:r w:rsidRPr="00350D67">
        <w:rPr>
          <w:rFonts w:ascii="Times New Roman" w:hAnsi="Times New Roman" w:cs="Times New Roman"/>
          <w:sz w:val="24"/>
          <w:szCs w:val="24"/>
        </w:rPr>
        <w:t xml:space="preserve">, позиционным сотрудничеством или </w:t>
      </w:r>
      <w:r w:rsidRPr="00350D67">
        <w:rPr>
          <w:rFonts w:ascii="Times New Roman" w:hAnsi="Times New Roman" w:cs="Times New Roman"/>
          <w:b/>
          <w:bCs/>
          <w:sz w:val="24"/>
          <w:szCs w:val="24"/>
        </w:rPr>
        <w:t>учением в общении</w:t>
      </w:r>
      <w:r w:rsidRPr="00350D67">
        <w:rPr>
          <w:rFonts w:ascii="Times New Roman" w:hAnsi="Times New Roman" w:cs="Times New Roman"/>
          <w:sz w:val="24"/>
          <w:szCs w:val="24"/>
        </w:rPr>
        <w:t>).</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lastRenderedPageBreak/>
        <w:t xml:space="preserve">- В том, организует ли учитель </w:t>
      </w:r>
      <w:r w:rsidRPr="00350D67">
        <w:rPr>
          <w:rFonts w:ascii="Times New Roman" w:hAnsi="Times New Roman" w:cs="Times New Roman"/>
          <w:b/>
          <w:bCs/>
          <w:sz w:val="24"/>
          <w:szCs w:val="24"/>
        </w:rPr>
        <w:t xml:space="preserve">поисковую активность </w:t>
      </w:r>
      <w:r w:rsidRPr="00350D67">
        <w:rPr>
          <w:rFonts w:ascii="Times New Roman" w:hAnsi="Times New Roman" w:cs="Times New Roman"/>
          <w:sz w:val="24"/>
          <w:szCs w:val="24"/>
        </w:rPr>
        <w:t>детей или тренирует только их исполнительскую дисциплину.</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 xml:space="preserve">- В том, стимулирует ли учитель становление и развитие </w:t>
      </w:r>
      <w:r w:rsidRPr="00350D67">
        <w:rPr>
          <w:rFonts w:ascii="Times New Roman" w:hAnsi="Times New Roman" w:cs="Times New Roman"/>
          <w:b/>
          <w:bCs/>
          <w:sz w:val="24"/>
          <w:szCs w:val="24"/>
        </w:rPr>
        <w:t xml:space="preserve">самостоятельной оценочной деятельности </w:t>
      </w:r>
      <w:r w:rsidRPr="00350D67">
        <w:rPr>
          <w:rFonts w:ascii="Times New Roman" w:hAnsi="Times New Roman" w:cs="Times New Roman"/>
          <w:sz w:val="24"/>
          <w:szCs w:val="24"/>
        </w:rPr>
        <w:t>детей или полностью присваивает себе все функции контроля и оценки.</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 xml:space="preserve">СЛАЙД </w:t>
      </w:r>
      <w:r w:rsidRPr="00350D67">
        <w:rPr>
          <w:rFonts w:ascii="Times New Roman" w:hAnsi="Times New Roman" w:cs="Times New Roman"/>
          <w:bCs/>
          <w:sz w:val="24"/>
          <w:szCs w:val="24"/>
        </w:rPr>
        <w:t xml:space="preserve">Формирование функциональной грамотности - это сложный, многосторонний, длительный процесс. Достичь нужных результатов можно лишь умело, грамотно сочетая различные современные образовательные педагогические технологии. Если посмотреть на рекомендуемые технологии, то увидим, что ничего нового для формирования ФГ нам не предлагают. Стандартный набор </w:t>
      </w:r>
      <w:proofErr w:type="spellStart"/>
      <w:r w:rsidRPr="00350D67">
        <w:rPr>
          <w:rFonts w:ascii="Times New Roman" w:hAnsi="Times New Roman" w:cs="Times New Roman"/>
          <w:bCs/>
          <w:sz w:val="24"/>
          <w:szCs w:val="24"/>
        </w:rPr>
        <w:t>ФГОСовских</w:t>
      </w:r>
      <w:proofErr w:type="spellEnd"/>
      <w:r w:rsidRPr="00350D67">
        <w:rPr>
          <w:rFonts w:ascii="Times New Roman" w:hAnsi="Times New Roman" w:cs="Times New Roman"/>
          <w:bCs/>
          <w:sz w:val="24"/>
          <w:szCs w:val="24"/>
        </w:rPr>
        <w:t xml:space="preserve"> технологий. В чём же тогда причина </w:t>
      </w:r>
      <w:proofErr w:type="spellStart"/>
      <w:r w:rsidRPr="00350D67">
        <w:rPr>
          <w:rFonts w:ascii="Times New Roman" w:hAnsi="Times New Roman" w:cs="Times New Roman"/>
          <w:bCs/>
          <w:sz w:val="24"/>
          <w:szCs w:val="24"/>
        </w:rPr>
        <w:t>неуспешности</w:t>
      </w:r>
      <w:proofErr w:type="spellEnd"/>
      <w:r w:rsidRPr="00350D67">
        <w:rPr>
          <w:rFonts w:ascii="Times New Roman" w:hAnsi="Times New Roman" w:cs="Times New Roman"/>
          <w:bCs/>
          <w:sz w:val="24"/>
          <w:szCs w:val="24"/>
        </w:rPr>
        <w:t>? Скорее всего, они не используются в системе, а от случая к случаю.</w:t>
      </w:r>
    </w:p>
    <w:p w:rsidR="00484722" w:rsidRPr="00350D67" w:rsidRDefault="00484722" w:rsidP="00484722">
      <w:pPr>
        <w:rPr>
          <w:rFonts w:ascii="Times New Roman" w:hAnsi="Times New Roman" w:cs="Times New Roman"/>
          <w:sz w:val="24"/>
          <w:szCs w:val="24"/>
          <w:u w:val="single"/>
        </w:rPr>
      </w:pPr>
      <w:r w:rsidRPr="00350D67">
        <w:rPr>
          <w:rFonts w:ascii="Times New Roman" w:hAnsi="Times New Roman" w:cs="Times New Roman"/>
          <w:bCs/>
          <w:sz w:val="24"/>
          <w:szCs w:val="24"/>
        </w:rPr>
        <w:t xml:space="preserve">СЛАЙД. </w:t>
      </w:r>
      <w:r w:rsidRPr="00350D67">
        <w:rPr>
          <w:rFonts w:ascii="Times New Roman" w:hAnsi="Times New Roman" w:cs="Times New Roman"/>
          <w:b/>
          <w:bCs/>
          <w:sz w:val="24"/>
          <w:szCs w:val="24"/>
        </w:rPr>
        <w:t xml:space="preserve">Второй механизм </w:t>
      </w:r>
      <w:r w:rsidRPr="00350D67">
        <w:rPr>
          <w:rFonts w:ascii="Times New Roman" w:hAnsi="Times New Roman" w:cs="Times New Roman"/>
          <w:sz w:val="24"/>
          <w:szCs w:val="24"/>
        </w:rPr>
        <w:t xml:space="preserve">– модернизация системы оценки результатов обучения. Развитие функциональной грамотности требует совершенно новых подходов оценки учебных достижений по новой системе критериев «знание – понимание – применение – систематизация и обобщение». </w:t>
      </w:r>
      <w:proofErr w:type="gramStart"/>
      <w:r w:rsidRPr="00350D67">
        <w:rPr>
          <w:rFonts w:ascii="Times New Roman" w:hAnsi="Times New Roman" w:cs="Times New Roman"/>
          <w:sz w:val="24"/>
          <w:szCs w:val="24"/>
          <w:u w:val="single"/>
        </w:rPr>
        <w:t>Важное значение</w:t>
      </w:r>
      <w:proofErr w:type="gramEnd"/>
      <w:r w:rsidRPr="00350D67">
        <w:rPr>
          <w:rFonts w:ascii="Times New Roman" w:hAnsi="Times New Roman" w:cs="Times New Roman"/>
          <w:sz w:val="24"/>
          <w:szCs w:val="24"/>
          <w:u w:val="single"/>
        </w:rPr>
        <w:t xml:space="preserve"> в развитии функциональной грамотности имеет мониторинг и комплексная оценка достижений учеников.</w:t>
      </w:r>
    </w:p>
    <w:p w:rsidR="00484722" w:rsidRPr="00350D67" w:rsidRDefault="00484722" w:rsidP="00484722">
      <w:pPr>
        <w:rPr>
          <w:rFonts w:ascii="Times New Roman" w:hAnsi="Times New Roman" w:cs="Times New Roman"/>
          <w:sz w:val="24"/>
          <w:szCs w:val="24"/>
        </w:rPr>
      </w:pPr>
      <w:proofErr w:type="spellStart"/>
      <w:r w:rsidRPr="00350D67">
        <w:rPr>
          <w:rFonts w:ascii="Times New Roman" w:hAnsi="Times New Roman" w:cs="Times New Roman"/>
          <w:bCs/>
          <w:sz w:val="24"/>
          <w:szCs w:val="24"/>
        </w:rPr>
        <w:t>СЛАЙД</w:t>
      </w:r>
      <w:proofErr w:type="gramStart"/>
      <w:r w:rsidRPr="00350D67">
        <w:rPr>
          <w:rFonts w:ascii="Times New Roman" w:hAnsi="Times New Roman" w:cs="Times New Roman"/>
          <w:bCs/>
          <w:sz w:val="24"/>
          <w:szCs w:val="24"/>
        </w:rPr>
        <w:t>.</w:t>
      </w:r>
      <w:r w:rsidRPr="00350D67">
        <w:rPr>
          <w:rFonts w:ascii="Times New Roman" w:hAnsi="Times New Roman" w:cs="Times New Roman"/>
          <w:b/>
          <w:bCs/>
          <w:sz w:val="24"/>
          <w:szCs w:val="24"/>
        </w:rPr>
        <w:t>Т</w:t>
      </w:r>
      <w:proofErr w:type="gramEnd"/>
      <w:r w:rsidRPr="00350D67">
        <w:rPr>
          <w:rFonts w:ascii="Times New Roman" w:hAnsi="Times New Roman" w:cs="Times New Roman"/>
          <w:b/>
          <w:bCs/>
          <w:sz w:val="24"/>
          <w:szCs w:val="24"/>
        </w:rPr>
        <w:t>ретий</w:t>
      </w:r>
      <w:proofErr w:type="spellEnd"/>
      <w:r w:rsidRPr="00350D67">
        <w:rPr>
          <w:rFonts w:ascii="Times New Roman" w:hAnsi="Times New Roman" w:cs="Times New Roman"/>
          <w:b/>
          <w:bCs/>
          <w:sz w:val="24"/>
          <w:szCs w:val="24"/>
        </w:rPr>
        <w:t xml:space="preserve"> механизм развития функциональной грамотности, </w:t>
      </w:r>
      <w:r w:rsidRPr="00350D67">
        <w:rPr>
          <w:rFonts w:ascii="Times New Roman" w:hAnsi="Times New Roman" w:cs="Times New Roman"/>
          <w:sz w:val="24"/>
          <w:szCs w:val="24"/>
        </w:rPr>
        <w:t>признанный в мире – активное участие родителей в образовании и воспитании детей.</w:t>
      </w:r>
    </w:p>
    <w:p w:rsidR="00484722" w:rsidRPr="00350D67" w:rsidRDefault="00484722" w:rsidP="00484722">
      <w:pPr>
        <w:rPr>
          <w:rFonts w:ascii="Times New Roman" w:hAnsi="Times New Roman" w:cs="Times New Roman"/>
          <w:sz w:val="24"/>
          <w:szCs w:val="24"/>
        </w:rPr>
      </w:pPr>
      <w:proofErr w:type="spellStart"/>
      <w:r w:rsidRPr="00350D67">
        <w:rPr>
          <w:rFonts w:ascii="Times New Roman" w:hAnsi="Times New Roman" w:cs="Times New Roman"/>
          <w:bCs/>
          <w:sz w:val="24"/>
          <w:szCs w:val="24"/>
        </w:rPr>
        <w:t>СЛАЙД</w:t>
      </w:r>
      <w:proofErr w:type="gramStart"/>
      <w:r w:rsidRPr="00350D67">
        <w:rPr>
          <w:rFonts w:ascii="Times New Roman" w:hAnsi="Times New Roman" w:cs="Times New Roman"/>
          <w:bCs/>
          <w:sz w:val="24"/>
          <w:szCs w:val="24"/>
        </w:rPr>
        <w:t>.</w:t>
      </w:r>
      <w:r w:rsidRPr="00350D67">
        <w:rPr>
          <w:rFonts w:ascii="Times New Roman" w:hAnsi="Times New Roman" w:cs="Times New Roman"/>
          <w:b/>
          <w:bCs/>
          <w:sz w:val="24"/>
          <w:szCs w:val="24"/>
        </w:rPr>
        <w:t>Ч</w:t>
      </w:r>
      <w:proofErr w:type="gramEnd"/>
      <w:r w:rsidRPr="00350D67">
        <w:rPr>
          <w:rFonts w:ascii="Times New Roman" w:hAnsi="Times New Roman" w:cs="Times New Roman"/>
          <w:b/>
          <w:bCs/>
          <w:sz w:val="24"/>
          <w:szCs w:val="24"/>
        </w:rPr>
        <w:t>етвертый</w:t>
      </w:r>
      <w:proofErr w:type="spellEnd"/>
      <w:r w:rsidRPr="00350D67">
        <w:rPr>
          <w:rFonts w:ascii="Times New Roman" w:hAnsi="Times New Roman" w:cs="Times New Roman"/>
          <w:b/>
          <w:bCs/>
          <w:sz w:val="24"/>
          <w:szCs w:val="24"/>
        </w:rPr>
        <w:t xml:space="preserve"> механизм функциональной грамотности </w:t>
      </w:r>
      <w:r w:rsidRPr="00350D67">
        <w:rPr>
          <w:rFonts w:ascii="Times New Roman" w:hAnsi="Times New Roman" w:cs="Times New Roman"/>
          <w:sz w:val="24"/>
          <w:szCs w:val="24"/>
        </w:rPr>
        <w:t>– развитие дополнительного образования.</w:t>
      </w:r>
    </w:p>
    <w:p w:rsidR="00484722" w:rsidRPr="00350D67" w:rsidRDefault="00484722" w:rsidP="00484722">
      <w:pPr>
        <w:rPr>
          <w:rFonts w:ascii="Times New Roman" w:hAnsi="Times New Roman" w:cs="Times New Roman"/>
          <w:sz w:val="24"/>
          <w:szCs w:val="24"/>
        </w:rPr>
      </w:pPr>
      <w:r w:rsidRPr="00350D67">
        <w:rPr>
          <w:rFonts w:ascii="Times New Roman" w:hAnsi="Times New Roman" w:cs="Times New Roman"/>
          <w:sz w:val="24"/>
          <w:szCs w:val="24"/>
        </w:rPr>
        <w:t>Почему этот механизм можно считать перспективным? Заданий на функциональную грамотность в учебнике очень мало или просто нет. Конечно, можно адаптировать тексты заданий ПИЗА. Но, честно говоря, их использование на предметном уроке затруднено. Поэтому лучше такие задания проводить либо в качестве разминки, либо на классных часах, либо используя программы внеурочной деятельности и программы доп. образования. Тем более</w:t>
      </w:r>
      <w:proofErr w:type="gramStart"/>
      <w:r w:rsidRPr="00350D67">
        <w:rPr>
          <w:rFonts w:ascii="Times New Roman" w:hAnsi="Times New Roman" w:cs="Times New Roman"/>
          <w:sz w:val="24"/>
          <w:szCs w:val="24"/>
        </w:rPr>
        <w:t>,</w:t>
      </w:r>
      <w:proofErr w:type="gramEnd"/>
      <w:r w:rsidRPr="00350D67">
        <w:rPr>
          <w:rFonts w:ascii="Times New Roman" w:hAnsi="Times New Roman" w:cs="Times New Roman"/>
          <w:sz w:val="24"/>
          <w:szCs w:val="24"/>
        </w:rPr>
        <w:t xml:space="preserve"> что многие тексты социальны, интересны и поучительны. Поэтому разработка классных часов с использованием заданий на функциональную грамотность – творческих задач,  тоже считается одним из перспективных направлений.</w:t>
      </w:r>
    </w:p>
    <w:tbl>
      <w:tblPr>
        <w:tblW w:w="0" w:type="auto"/>
        <w:tblInd w:w="-108" w:type="dxa"/>
        <w:tblBorders>
          <w:top w:val="nil"/>
          <w:left w:val="nil"/>
          <w:bottom w:val="nil"/>
          <w:right w:val="nil"/>
        </w:tblBorders>
        <w:tblLayout w:type="fixed"/>
        <w:tblLook w:val="0000"/>
      </w:tblPr>
      <w:tblGrid>
        <w:gridCol w:w="9460"/>
      </w:tblGrid>
      <w:tr w:rsidR="00484722" w:rsidRPr="00350D67" w:rsidTr="00A11597">
        <w:trPr>
          <w:trHeight w:val="456"/>
        </w:trPr>
        <w:tc>
          <w:tcPr>
            <w:tcW w:w="9460" w:type="dxa"/>
          </w:tcPr>
          <w:p w:rsidR="00484722" w:rsidRPr="00350D67" w:rsidRDefault="00484722" w:rsidP="00A11597">
            <w:pPr>
              <w:pStyle w:val="Default"/>
            </w:pPr>
            <w:r w:rsidRPr="00350D67">
              <w:t xml:space="preserve">Основным образовательным инструментом в школе выступает также </w:t>
            </w:r>
            <w:r w:rsidRPr="00350D67">
              <w:rPr>
                <w:b/>
                <w:bCs/>
              </w:rPr>
              <w:t>организация исследовательской деятельности</w:t>
            </w:r>
            <w:r w:rsidRPr="00350D67">
              <w:t xml:space="preserve">, которая решает задачу формирования предметных знаний на </w:t>
            </w:r>
            <w:proofErr w:type="spellStart"/>
            <w:r w:rsidRPr="00350D67">
              <w:t>компетентностной</w:t>
            </w:r>
            <w:proofErr w:type="spellEnd"/>
            <w:r w:rsidRPr="00350D67">
              <w:t xml:space="preserve"> основе. </w:t>
            </w:r>
          </w:p>
        </w:tc>
      </w:tr>
    </w:tbl>
    <w:p w:rsidR="00484722" w:rsidRPr="00350D67" w:rsidRDefault="00484722" w:rsidP="00484722">
      <w:pPr>
        <w:autoSpaceDE w:val="0"/>
        <w:autoSpaceDN w:val="0"/>
        <w:adjustRightInd w:val="0"/>
        <w:spacing w:before="29"/>
        <w:ind w:right="58" w:firstLine="460"/>
        <w:rPr>
          <w:rFonts w:ascii="Times New Roman" w:hAnsi="Times New Roman" w:cs="Times New Roman"/>
          <w:sz w:val="24"/>
          <w:szCs w:val="24"/>
        </w:rPr>
      </w:pPr>
      <w:r w:rsidRPr="00350D67">
        <w:rPr>
          <w:rFonts w:ascii="Times New Roman" w:hAnsi="Times New Roman" w:cs="Times New Roman"/>
          <w:sz w:val="24"/>
          <w:szCs w:val="24"/>
        </w:rPr>
        <w:t xml:space="preserve">В настоящее время идёт усиленная разработка инструментария для оценки </w:t>
      </w:r>
      <w:proofErr w:type="spellStart"/>
      <w:r w:rsidRPr="00350D67">
        <w:rPr>
          <w:rFonts w:ascii="Times New Roman" w:hAnsi="Times New Roman" w:cs="Times New Roman"/>
          <w:sz w:val="24"/>
          <w:szCs w:val="24"/>
        </w:rPr>
        <w:t>сформированности</w:t>
      </w:r>
      <w:proofErr w:type="spellEnd"/>
      <w:r w:rsidRPr="00350D67">
        <w:rPr>
          <w:rFonts w:ascii="Times New Roman" w:hAnsi="Times New Roman" w:cs="Times New Roman"/>
          <w:sz w:val="24"/>
          <w:szCs w:val="24"/>
        </w:rPr>
        <w:t xml:space="preserve"> ФГ.</w:t>
      </w:r>
    </w:p>
    <w:p w:rsidR="00484722" w:rsidRPr="00350D67" w:rsidRDefault="00484722" w:rsidP="00484722">
      <w:pPr>
        <w:autoSpaceDE w:val="0"/>
        <w:autoSpaceDN w:val="0"/>
        <w:adjustRightInd w:val="0"/>
        <w:spacing w:before="29"/>
        <w:ind w:right="58" w:firstLine="460"/>
        <w:rPr>
          <w:rFonts w:ascii="Times New Roman" w:hAnsi="Times New Roman" w:cs="Times New Roman"/>
          <w:sz w:val="24"/>
          <w:szCs w:val="24"/>
        </w:rPr>
      </w:pPr>
      <w:r w:rsidRPr="00350D67">
        <w:rPr>
          <w:rFonts w:ascii="Times New Roman" w:hAnsi="Times New Roman" w:cs="Times New Roman"/>
          <w:sz w:val="24"/>
          <w:szCs w:val="24"/>
        </w:rPr>
        <w:t>СЛАЙД</w:t>
      </w:r>
    </w:p>
    <w:p w:rsidR="00484722" w:rsidRPr="00350D67" w:rsidRDefault="00484722" w:rsidP="00484722">
      <w:pPr>
        <w:autoSpaceDE w:val="0"/>
        <w:autoSpaceDN w:val="0"/>
        <w:adjustRightInd w:val="0"/>
        <w:spacing w:before="29"/>
        <w:ind w:right="58" w:firstLine="460"/>
        <w:rPr>
          <w:rFonts w:ascii="Times New Roman" w:hAnsi="Times New Roman" w:cs="Times New Roman"/>
          <w:sz w:val="24"/>
          <w:szCs w:val="24"/>
        </w:rPr>
      </w:pPr>
      <w:r w:rsidRPr="00350D67">
        <w:rPr>
          <w:rFonts w:ascii="Times New Roman" w:hAnsi="Times New Roman" w:cs="Times New Roman"/>
          <w:sz w:val="24"/>
          <w:szCs w:val="24"/>
        </w:rPr>
        <w:t xml:space="preserve">Примеры разработанных пособий по формированию ФГ. </w:t>
      </w:r>
      <w:proofErr w:type="gramStart"/>
      <w:r w:rsidRPr="00350D67">
        <w:rPr>
          <w:rFonts w:ascii="Times New Roman" w:hAnsi="Times New Roman" w:cs="Times New Roman"/>
          <w:sz w:val="24"/>
          <w:szCs w:val="24"/>
        </w:rPr>
        <w:t>Во-первых</w:t>
      </w:r>
      <w:proofErr w:type="gramEnd"/>
      <w:r w:rsidRPr="00350D67">
        <w:rPr>
          <w:rFonts w:ascii="Times New Roman" w:hAnsi="Times New Roman" w:cs="Times New Roman"/>
          <w:sz w:val="24"/>
          <w:szCs w:val="24"/>
        </w:rPr>
        <w:t xml:space="preserve"> появились электронные банки заданий. Во-вторых, появились пособия по формированию ФГ. Особенно преуспел в этом Институт Стратегии развития образования.</w:t>
      </w:r>
    </w:p>
    <w:p w:rsidR="00484722" w:rsidRPr="00350D67" w:rsidRDefault="00484722" w:rsidP="00484722">
      <w:pPr>
        <w:autoSpaceDE w:val="0"/>
        <w:autoSpaceDN w:val="0"/>
        <w:adjustRightInd w:val="0"/>
        <w:spacing w:before="29"/>
        <w:ind w:right="58" w:firstLine="460"/>
        <w:rPr>
          <w:rFonts w:ascii="Times New Roman" w:hAnsi="Times New Roman" w:cs="Times New Roman"/>
          <w:sz w:val="24"/>
          <w:szCs w:val="24"/>
        </w:rPr>
      </w:pPr>
      <w:r w:rsidRPr="00350D67">
        <w:rPr>
          <w:rFonts w:ascii="Times New Roman" w:hAnsi="Times New Roman" w:cs="Times New Roman"/>
          <w:sz w:val="24"/>
          <w:szCs w:val="24"/>
        </w:rPr>
        <w:t>СЛАЙД</w:t>
      </w:r>
    </w:p>
    <w:p w:rsidR="00484722" w:rsidRPr="00350D67" w:rsidRDefault="00484722" w:rsidP="00484722">
      <w:pPr>
        <w:autoSpaceDE w:val="0"/>
        <w:autoSpaceDN w:val="0"/>
        <w:adjustRightInd w:val="0"/>
        <w:spacing w:before="29"/>
        <w:ind w:right="58" w:firstLine="460"/>
        <w:rPr>
          <w:rFonts w:ascii="Times New Roman" w:hAnsi="Times New Roman" w:cs="Times New Roman"/>
          <w:sz w:val="24"/>
          <w:szCs w:val="24"/>
        </w:rPr>
      </w:pPr>
      <w:r w:rsidRPr="00350D67">
        <w:rPr>
          <w:rFonts w:ascii="Times New Roman" w:hAnsi="Times New Roman" w:cs="Times New Roman"/>
          <w:sz w:val="24"/>
          <w:szCs w:val="24"/>
        </w:rPr>
        <w:t>Работа школы по формированию ФГ может быть представлена по следующим направлениям:</w:t>
      </w:r>
    </w:p>
    <w:p w:rsidR="00484722" w:rsidRPr="00350D67" w:rsidRDefault="00484722" w:rsidP="00484722">
      <w:pPr>
        <w:numPr>
          <w:ilvl w:val="0"/>
          <w:numId w:val="3"/>
        </w:numPr>
        <w:autoSpaceDE w:val="0"/>
        <w:autoSpaceDN w:val="0"/>
        <w:adjustRightInd w:val="0"/>
        <w:spacing w:before="29"/>
        <w:ind w:right="58"/>
        <w:rPr>
          <w:rFonts w:ascii="Times New Roman" w:hAnsi="Times New Roman" w:cs="Times New Roman"/>
          <w:sz w:val="24"/>
          <w:szCs w:val="24"/>
        </w:rPr>
      </w:pPr>
      <w:r w:rsidRPr="00350D67">
        <w:rPr>
          <w:rFonts w:ascii="Times New Roman" w:hAnsi="Times New Roman" w:cs="Times New Roman"/>
          <w:bCs/>
          <w:sz w:val="24"/>
          <w:szCs w:val="24"/>
        </w:rPr>
        <w:t xml:space="preserve">Включение в план методической работы образовательной организации серии мероприятий, направленных на совместную работу всего педагогического коллектива по формированию функциональной грамотности. </w:t>
      </w:r>
    </w:p>
    <w:p w:rsidR="00484722" w:rsidRPr="00350D67" w:rsidRDefault="00484722" w:rsidP="00484722">
      <w:pPr>
        <w:numPr>
          <w:ilvl w:val="0"/>
          <w:numId w:val="3"/>
        </w:numPr>
        <w:autoSpaceDE w:val="0"/>
        <w:autoSpaceDN w:val="0"/>
        <w:adjustRightInd w:val="0"/>
        <w:spacing w:before="29"/>
        <w:ind w:right="58"/>
        <w:rPr>
          <w:rFonts w:ascii="Times New Roman" w:hAnsi="Times New Roman" w:cs="Times New Roman"/>
          <w:sz w:val="24"/>
          <w:szCs w:val="24"/>
        </w:rPr>
      </w:pPr>
      <w:r w:rsidRPr="00350D67">
        <w:rPr>
          <w:rFonts w:ascii="Times New Roman" w:hAnsi="Times New Roman" w:cs="Times New Roman"/>
          <w:bCs/>
          <w:sz w:val="24"/>
          <w:szCs w:val="24"/>
        </w:rPr>
        <w:lastRenderedPageBreak/>
        <w:t>Решение контекстных задач в рамках уроков по всем предметам учебного плана и реализации программ ВД.</w:t>
      </w:r>
    </w:p>
    <w:p w:rsidR="00484722" w:rsidRPr="00350D67" w:rsidRDefault="00484722" w:rsidP="00484722">
      <w:pPr>
        <w:numPr>
          <w:ilvl w:val="0"/>
          <w:numId w:val="3"/>
        </w:numPr>
        <w:autoSpaceDE w:val="0"/>
        <w:autoSpaceDN w:val="0"/>
        <w:adjustRightInd w:val="0"/>
        <w:spacing w:before="29"/>
        <w:ind w:right="58"/>
        <w:rPr>
          <w:rFonts w:ascii="Times New Roman" w:hAnsi="Times New Roman" w:cs="Times New Roman"/>
          <w:sz w:val="24"/>
          <w:szCs w:val="24"/>
        </w:rPr>
      </w:pPr>
      <w:r w:rsidRPr="00350D67">
        <w:rPr>
          <w:rFonts w:ascii="Times New Roman" w:hAnsi="Times New Roman" w:cs="Times New Roman"/>
          <w:bCs/>
          <w:sz w:val="24"/>
          <w:szCs w:val="24"/>
        </w:rPr>
        <w:t>Включение во внеурочную деятельность образовательной организации образовательных событий, направленных на совместную работу всего педагогического коллектива по формированию функциональной грамотности. Думаю, что нам стоит ознакомиться с предлагаемыми пособиями и в следующем учебном году в часть, формируемую участниками образовании, включить новые курсы по формированию ФГ.</w:t>
      </w:r>
    </w:p>
    <w:p w:rsidR="00484722" w:rsidRPr="00350D67" w:rsidRDefault="00484722" w:rsidP="00484722">
      <w:pPr>
        <w:autoSpaceDE w:val="0"/>
        <w:autoSpaceDN w:val="0"/>
        <w:adjustRightInd w:val="0"/>
        <w:spacing w:before="29"/>
        <w:ind w:right="58" w:firstLine="460"/>
        <w:rPr>
          <w:rFonts w:ascii="Times New Roman" w:hAnsi="Times New Roman" w:cs="Times New Roman"/>
          <w:b/>
          <w:sz w:val="24"/>
          <w:szCs w:val="24"/>
          <w:u w:val="single"/>
        </w:rPr>
      </w:pPr>
    </w:p>
    <w:p w:rsidR="00484722" w:rsidRDefault="00484722"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484722">
      <w:pPr>
        <w:rPr>
          <w:rFonts w:ascii="Times New Roman" w:hAnsi="Times New Roman" w:cs="Times New Roman"/>
          <w:sz w:val="24"/>
          <w:szCs w:val="24"/>
        </w:rPr>
      </w:pPr>
    </w:p>
    <w:p w:rsidR="00AC4B43" w:rsidRDefault="00AC4B43" w:rsidP="00AC4B43">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AC4B43" w:rsidRDefault="00AC4B43" w:rsidP="00AC4B43">
      <w:pPr>
        <w:rPr>
          <w:rFonts w:ascii="Times New Roman" w:hAnsi="Times New Roman" w:cs="Times New Roman"/>
          <w:i/>
          <w:sz w:val="28"/>
          <w:szCs w:val="28"/>
        </w:rPr>
      </w:pPr>
      <w:r w:rsidRPr="004671E0">
        <w:rPr>
          <w:rFonts w:ascii="Times New Roman" w:hAnsi="Times New Roman" w:cs="Times New Roman"/>
          <w:b/>
          <w:sz w:val="28"/>
          <w:szCs w:val="28"/>
        </w:rPr>
        <w:t>Возможности развития математической функциональной грамотности в начальной школе</w:t>
      </w:r>
      <w:proofErr w:type="gramStart"/>
      <w:r w:rsidRPr="004671E0">
        <w:rPr>
          <w:rFonts w:ascii="Times New Roman" w:hAnsi="Times New Roman" w:cs="Times New Roman"/>
          <w:b/>
          <w:sz w:val="28"/>
          <w:szCs w:val="28"/>
        </w:rPr>
        <w:t>.</w:t>
      </w:r>
      <w:proofErr w:type="gramEnd"/>
      <w:r>
        <w:rPr>
          <w:rFonts w:ascii="Times New Roman" w:hAnsi="Times New Roman" w:cs="Times New Roman"/>
          <w:b/>
          <w:sz w:val="28"/>
          <w:szCs w:val="28"/>
        </w:rPr>
        <w:t xml:space="preserve"> </w:t>
      </w:r>
      <w:r>
        <w:rPr>
          <w:rFonts w:ascii="Times New Roman" w:hAnsi="Times New Roman" w:cs="Times New Roman"/>
          <w:i/>
          <w:sz w:val="28"/>
          <w:szCs w:val="28"/>
        </w:rPr>
        <w:t>(</w:t>
      </w:r>
      <w:proofErr w:type="gramStart"/>
      <w:r>
        <w:rPr>
          <w:rFonts w:ascii="Times New Roman" w:hAnsi="Times New Roman" w:cs="Times New Roman"/>
          <w:i/>
          <w:sz w:val="28"/>
          <w:szCs w:val="28"/>
        </w:rPr>
        <w:t>р</w:t>
      </w:r>
      <w:proofErr w:type="gramEnd"/>
      <w:r>
        <w:rPr>
          <w:rFonts w:ascii="Times New Roman" w:hAnsi="Times New Roman" w:cs="Times New Roman"/>
          <w:i/>
          <w:sz w:val="28"/>
          <w:szCs w:val="28"/>
        </w:rPr>
        <w:t xml:space="preserve">уководитель ШМО учителей начальных классов </w:t>
      </w:r>
      <w:proofErr w:type="spellStart"/>
      <w:r>
        <w:rPr>
          <w:rFonts w:ascii="Times New Roman" w:hAnsi="Times New Roman" w:cs="Times New Roman"/>
          <w:i/>
          <w:sz w:val="28"/>
          <w:szCs w:val="28"/>
        </w:rPr>
        <w:t>Кирюткина</w:t>
      </w:r>
      <w:proofErr w:type="spellEnd"/>
      <w:r>
        <w:rPr>
          <w:rFonts w:ascii="Times New Roman" w:hAnsi="Times New Roman" w:cs="Times New Roman"/>
          <w:i/>
          <w:sz w:val="28"/>
          <w:szCs w:val="28"/>
        </w:rPr>
        <w:t xml:space="preserve"> Е.Н.)</w:t>
      </w:r>
    </w:p>
    <w:p w:rsidR="00AC4B43" w:rsidRPr="0094578F" w:rsidRDefault="00AC4B43" w:rsidP="00AC4B43">
      <w:pPr>
        <w:pStyle w:val="a4"/>
        <w:shd w:val="clear" w:color="auto" w:fill="FFFFFF"/>
        <w:spacing w:before="0" w:beforeAutospacing="0" w:after="0" w:afterAutospacing="0"/>
        <w:ind w:firstLine="567"/>
        <w:rPr>
          <w:color w:val="000000"/>
        </w:rPr>
      </w:pPr>
      <w:r w:rsidRPr="0094578F">
        <w:rPr>
          <w:color w:val="000000"/>
        </w:rPr>
        <w:t>Основы функциональной грамотности закладываются в начальной школе.</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 xml:space="preserve"> Формируя  функциональную (математическую) грамотность, необходимо наполнить математическое образование знаниями, умениями и  навыками, связанными с личным опытом и потребностями  ученика с тем, чтобы он смог осуществлять продуктивную и осознанную деятельность по отношению к объектам реальной действительности. На уроках мы должны учить ставить цели и планировать деятельность по их достижению, учить добывать нужную информацию, используя доступные  источники (справочники, учебники, словари, СМИ),</w:t>
      </w:r>
      <w:r>
        <w:rPr>
          <w:color w:val="000000"/>
        </w:rPr>
        <w:t xml:space="preserve"> </w:t>
      </w:r>
      <w:r w:rsidRPr="0094578F">
        <w:rPr>
          <w:color w:val="000000"/>
        </w:rPr>
        <w:t>передавать её. Не забывать о том, что дети должны уметь высказывать</w:t>
      </w:r>
      <w:r>
        <w:rPr>
          <w:color w:val="000000"/>
        </w:rPr>
        <w:t>ся</w:t>
      </w:r>
      <w:r w:rsidRPr="0094578F">
        <w:rPr>
          <w:color w:val="000000"/>
        </w:rPr>
        <w:t xml:space="preserve"> и </w:t>
      </w:r>
      <w:proofErr w:type="spellStart"/>
      <w:r w:rsidRPr="0094578F">
        <w:rPr>
          <w:color w:val="000000"/>
        </w:rPr>
        <w:t>аргументированно</w:t>
      </w:r>
      <w:proofErr w:type="spellEnd"/>
      <w:r w:rsidRPr="0094578F">
        <w:rPr>
          <w:color w:val="000000"/>
        </w:rPr>
        <w:t xml:space="preserve"> отстаивать своё мнение. В ходе урока уметь грамотно пользоваться математическими терминами. Прививать навыки самоконтроля и взаимоконтроля. Следовательно, </w:t>
      </w:r>
      <w:r w:rsidRPr="0094578F">
        <w:rPr>
          <w:b/>
          <w:color w:val="000000"/>
        </w:rPr>
        <w:t>функциональная математическая грамотность включает</w:t>
      </w:r>
      <w:r w:rsidRPr="0094578F">
        <w:rPr>
          <w:color w:val="000000"/>
        </w:rPr>
        <w:t xml:space="preserve"> в себя навыки поиска и интерпретации математической информации, решения математических задач в различных жизненных ситуациях. Информация может быть представлена в виде рисунков, цифр, математических символов, формул, диаграмм, карт, таблиц, текста, а также может быть показана с помощью технических способов визуализации материала. Такое поведение включает в себя навыки решения проблем в реальной жизни посредством использования математической информации, включающей в себя: количества и числа, размерные величины, схемы и диаграммы, связи данных,  вероятность и др.</w:t>
      </w:r>
    </w:p>
    <w:p w:rsidR="00AC4B43" w:rsidRPr="0094578F" w:rsidRDefault="00AC4B43" w:rsidP="00AC4B43">
      <w:pPr>
        <w:pStyle w:val="a4"/>
        <w:shd w:val="clear" w:color="auto" w:fill="FFFFFF"/>
        <w:spacing w:before="0" w:beforeAutospacing="0" w:after="0" w:afterAutospacing="0"/>
        <w:rPr>
          <w:color w:val="000000"/>
        </w:rPr>
      </w:pPr>
      <w:r w:rsidRPr="0094578F">
        <w:rPr>
          <w:b/>
          <w:color w:val="000000"/>
        </w:rPr>
        <w:t>Три составляющие математической грамотности:</w:t>
      </w:r>
      <w:r w:rsidRPr="0094578F">
        <w:rPr>
          <w:color w:val="000000"/>
        </w:rPr>
        <w:t xml:space="preserve"> умение находить и отбирать информацию; производить арифметические действия и применять их для решения конкретных задач; интерпретировать, оценивать и анализировать данные. В реальной жизни все три группы навыков могут быть задействованы одновременно.</w:t>
      </w:r>
    </w:p>
    <w:p w:rsidR="00AC4B43" w:rsidRPr="0094578F" w:rsidRDefault="00AC4B43" w:rsidP="00AC4B43">
      <w:pPr>
        <w:pStyle w:val="a4"/>
        <w:shd w:val="clear" w:color="auto" w:fill="FFFFFF"/>
        <w:spacing w:before="0" w:beforeAutospacing="0" w:after="0" w:afterAutospacing="0"/>
        <w:rPr>
          <w:color w:val="000000"/>
        </w:rPr>
      </w:pPr>
      <w:r w:rsidRPr="0094578F">
        <w:rPr>
          <w:b/>
          <w:color w:val="000000"/>
        </w:rPr>
        <w:t>Учащиеся, овладевшие математической грамотностью, способны</w:t>
      </w:r>
      <w:r w:rsidRPr="0094578F">
        <w:rPr>
          <w:color w:val="000000"/>
        </w:rPr>
        <w:t>:</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 распознавать проблемы, которые возникают в окружающей действительности и могут быть решены средствами математики;</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 формулировать эти проблемы на языке математики;</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 решать проблемы, используя математические факты и методы;</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 анализировать использованные методы решения;</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 интерпретировать полученные результаты с учетом поставленной проблемы;</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 формулировать и записывать результаты решения.</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Если не осуществлять целенаправленной, систематической работы по формированию приёмов умственных действий, то развивающий эффект обучения оказывается незначительным и формируется стихийно. Если же сосредоточить внимание на формировании примеров умственных действий, и, пользуясь этими приёмами, организовать процесс обучения, то можно получить более высокие результаты, как в развитии ребёнка, так и в усвоении им знаний, формировании у него умений и навыков.</w:t>
      </w:r>
    </w:p>
    <w:p w:rsidR="00AC4B43" w:rsidRPr="0094578F" w:rsidRDefault="00AC4B43" w:rsidP="00AC4B43">
      <w:pPr>
        <w:pStyle w:val="a4"/>
        <w:shd w:val="clear" w:color="auto" w:fill="FFFFFF"/>
        <w:spacing w:before="0" w:beforeAutospacing="0" w:after="0" w:afterAutospacing="0"/>
        <w:rPr>
          <w:color w:val="000000"/>
        </w:rPr>
      </w:pPr>
      <w:r>
        <w:rPr>
          <w:color w:val="000000"/>
        </w:rPr>
        <w:t>В</w:t>
      </w:r>
      <w:r w:rsidRPr="0094578F">
        <w:rPr>
          <w:color w:val="000000"/>
        </w:rPr>
        <w:t xml:space="preserve"> любой задаче заложены большие возможности для развития логического мышления. Наибольший эффект при этом может быть достигнут в результате применения игровой технологии на уроках математики.</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В современной педагогике игра, дидактическая игра используется в качестве самостоятельной технологии для освоения понятия темы и даже раздела учебного предмета, а также как элемент более общей технологии.</w:t>
      </w:r>
    </w:p>
    <w:p w:rsidR="00AC4B43" w:rsidRPr="0094578F" w:rsidRDefault="00AC4B43" w:rsidP="00AC4B43">
      <w:pPr>
        <w:pStyle w:val="a4"/>
        <w:shd w:val="clear" w:color="auto" w:fill="FFFFFF"/>
        <w:spacing w:before="0" w:beforeAutospacing="0" w:after="0" w:afterAutospacing="0"/>
        <w:rPr>
          <w:color w:val="000000"/>
        </w:rPr>
      </w:pPr>
      <w:r>
        <w:rPr>
          <w:color w:val="000000"/>
        </w:rPr>
        <w:t xml:space="preserve">Игра является </w:t>
      </w:r>
      <w:r w:rsidRPr="0094578F">
        <w:rPr>
          <w:color w:val="000000"/>
        </w:rPr>
        <w:t xml:space="preserve"> незаменимым помощником в работе, она формирует у учащихся такие качества как интерес к учебному материалу, положительное отношение к школе, внимание, мышление. В ходе игры учащиеся выполняя различные упражнения, </w:t>
      </w:r>
      <w:r w:rsidRPr="0094578F">
        <w:rPr>
          <w:color w:val="000000"/>
        </w:rPr>
        <w:lastRenderedPageBreak/>
        <w:t>приобретают новые знания, повторяют пройденный материал. Игра ставит учащихся в условия поиска, побуждает интерес к победе, значит, дети стремятся быть быстрыми, находчивыми, четко выполнять задания, соблюдая правила игры. В игре учащиеся учатся оказывать помощь товарищам, считаться с мнением и интересами других, сдерживать свои желания. В совместной деятельности детей возникают ситуации, требующие согласования действий, проявления доброжелательного отношения к сверстникам, умения отказаться от личных желаний ради достижения общей цели. Включение в урок игр и игровых моментов делает процесс обучения интересным, создаёт у детей бодрое рабочее настроение, облегчает усвоение учебного материала. В зависимости от цели, темы и харак</w:t>
      </w:r>
      <w:r>
        <w:rPr>
          <w:color w:val="000000"/>
        </w:rPr>
        <w:t>тера игры игровой момент включатся</w:t>
      </w:r>
      <w:r w:rsidRPr="0094578F">
        <w:rPr>
          <w:color w:val="000000"/>
        </w:rPr>
        <w:t xml:space="preserve"> на различных этапах урока. Ниже представлен ряд работ используемых на уроках математики способствующий развитию функциональной математической грамотности младших школьников.</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1.  Работа над задачей.</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Многие ученики только после повторного анализа осознают план решения задачи. Это путь к выработке твердых знаний по математике.</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2. Решение задач разными способами.</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Мало уделяется внимания решению задач разными способами в основном из-за недостатка времени. Но это умение свидетельствует о достаточно высоком математическом развитии.</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3. Представление ситуации, описанной в задачи и её моделирование:</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а) с помощью отрезков.</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Лягушка  встречала  гостей. Лиса  пришла  раньше  Медведя, Волк  позже  Зайца, Медведь  раньше  Зайца, Сорока  позже  Волка.</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Кто  пришёл  раньше  всех?  Кто  пришёл  позже  всех? В  каком  порядке  приходили  гости? (обозначь на отрезке)</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б) с помощью рисунка.</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На грядке сидели 6 мышек. К ним подбежали ещё 3. Кот подкрался и схватил одну. Сколько мышек осталось на грядке?</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в) с помощью чертежа.</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Обращаю внимание детей на детали, которые нужно обязательно представить, и которые можно опустить.</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4. Разбивка текста задачи на значимые части.</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5. Решение задач с недостающими или лишними данными.</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Работа над задачей с недостающими и лишними данными воспитывает у детей привычку лучше осмысливать связи между искомым и данными.</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Задача: В первом букете ромашки. Это на 12 ромашек больше, чем во втором букете. Сколько ромашек в двух букетах?</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6. Самостоятельное составление задач учениками.</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1) используя слова: больше на несколько, меньше на несколько единиц, в несколько раз больше, в несколько раз меньше;</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2) по данному плану ее решения,</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3) действиям и ответу;</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4) по выражению и т. д.</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7. Объяснение готового решения задачи.</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8. Изменение вопроса задачи.</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У Иры 5 роз, а у Оли на 2 розы меньше. Сколько роз у Оли?</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Измени вопрос так, чтобы задача решалась в 2 действия.</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9. Составление разных выражений к данным задачам</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10. Выбор выражений, которые являются решением задачи.</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 xml:space="preserve">11. Выбор </w:t>
      </w:r>
      <w:r w:rsidR="00590E8A">
        <w:rPr>
          <w:b/>
          <w:color w:val="000000"/>
        </w:rPr>
        <w:t>способа записи решения задачи (</w:t>
      </w:r>
      <w:r w:rsidRPr="0094578F">
        <w:rPr>
          <w:b/>
          <w:color w:val="000000"/>
        </w:rPr>
        <w:t>выражением, уравнением, по действиям, с пояснением, с вопросами)</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12. Использование приема сравнения задач и их решений..</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lastRenderedPageBreak/>
        <w:t>13. Выбор решения из двух предложенных  (верного и неверного).</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14. Изменение условия задачи так, чтобы задача решалась другим действием.</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15. Закончить решение задачи.</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16. Составление аналогичной задачи с измененными данными.</w:t>
      </w:r>
    </w:p>
    <w:p w:rsidR="00AC4B43" w:rsidRPr="0094578F" w:rsidRDefault="00AC4B43" w:rsidP="00AC4B43">
      <w:pPr>
        <w:pStyle w:val="a4"/>
        <w:shd w:val="clear" w:color="auto" w:fill="FFFFFF"/>
        <w:spacing w:before="0" w:beforeAutospacing="0" w:after="0" w:afterAutospacing="0"/>
        <w:rPr>
          <w:b/>
          <w:color w:val="000000"/>
        </w:rPr>
      </w:pPr>
      <w:r w:rsidRPr="0094578F">
        <w:rPr>
          <w:b/>
          <w:color w:val="000000"/>
        </w:rPr>
        <w:t>17. Составление и решение обратных задач.</w:t>
      </w:r>
    </w:p>
    <w:p w:rsidR="00AC4B43" w:rsidRPr="0094578F" w:rsidRDefault="00AC4B43" w:rsidP="00AC4B43">
      <w:pPr>
        <w:autoSpaceDE w:val="0"/>
        <w:autoSpaceDN w:val="0"/>
        <w:adjustRightInd w:val="0"/>
        <w:spacing w:line="240" w:lineRule="auto"/>
        <w:rPr>
          <w:rFonts w:ascii="Times New Roman" w:hAnsi="Times New Roman" w:cs="Times New Roman"/>
          <w:b/>
          <w:bCs/>
          <w:i/>
          <w:sz w:val="24"/>
          <w:szCs w:val="24"/>
        </w:rPr>
      </w:pPr>
      <w:r w:rsidRPr="0094578F">
        <w:rPr>
          <w:rFonts w:ascii="Times New Roman" w:hAnsi="Times New Roman" w:cs="Times New Roman"/>
          <w:b/>
          <w:bCs/>
          <w:i/>
          <w:sz w:val="24"/>
          <w:szCs w:val="24"/>
        </w:rPr>
        <w:t>Примеры заданий на овладение умения решать текстовые задачи</w:t>
      </w:r>
    </w:p>
    <w:p w:rsidR="00AC4B43" w:rsidRPr="0094578F" w:rsidRDefault="00AC4B43" w:rsidP="00AC4B43">
      <w:pPr>
        <w:autoSpaceDE w:val="0"/>
        <w:autoSpaceDN w:val="0"/>
        <w:adjustRightInd w:val="0"/>
        <w:spacing w:line="240" w:lineRule="auto"/>
        <w:rPr>
          <w:rFonts w:ascii="Times New Roman" w:hAnsi="Times New Roman" w:cs="Times New Roman"/>
          <w:b/>
          <w:bCs/>
          <w:i/>
          <w:sz w:val="24"/>
          <w:szCs w:val="24"/>
        </w:rPr>
      </w:pPr>
      <w:r w:rsidRPr="0094578F">
        <w:rPr>
          <w:rFonts w:ascii="Times New Roman" w:hAnsi="Times New Roman" w:cs="Times New Roman"/>
          <w:b/>
          <w:bCs/>
          <w:i/>
          <w:sz w:val="24"/>
          <w:szCs w:val="24"/>
        </w:rPr>
        <w:t>в три-четыре действия, связанные с использованием основных единиц</w:t>
      </w:r>
    </w:p>
    <w:p w:rsidR="00AC4B43" w:rsidRPr="0094578F" w:rsidRDefault="00AC4B43" w:rsidP="00AC4B43">
      <w:pPr>
        <w:autoSpaceDE w:val="0"/>
        <w:autoSpaceDN w:val="0"/>
        <w:adjustRightInd w:val="0"/>
        <w:spacing w:line="240" w:lineRule="auto"/>
        <w:rPr>
          <w:rFonts w:ascii="Times New Roman" w:hAnsi="Times New Roman" w:cs="Times New Roman"/>
          <w:b/>
          <w:bCs/>
          <w:i/>
          <w:sz w:val="24"/>
          <w:szCs w:val="24"/>
        </w:rPr>
      </w:pPr>
      <w:r w:rsidRPr="0094578F">
        <w:rPr>
          <w:rFonts w:ascii="Times New Roman" w:hAnsi="Times New Roman" w:cs="Times New Roman"/>
          <w:b/>
          <w:bCs/>
          <w:i/>
          <w:sz w:val="24"/>
          <w:szCs w:val="24"/>
        </w:rPr>
        <w:t>измерения величин (длина, вес) Задание 8 (ВПР)</w:t>
      </w:r>
    </w:p>
    <w:p w:rsidR="00AC4B43" w:rsidRPr="0094578F" w:rsidRDefault="00AC4B43" w:rsidP="00AC4B43">
      <w:pPr>
        <w:autoSpaceDE w:val="0"/>
        <w:autoSpaceDN w:val="0"/>
        <w:adjustRightInd w:val="0"/>
        <w:spacing w:line="240" w:lineRule="auto"/>
        <w:rPr>
          <w:rFonts w:ascii="Times New Roman" w:hAnsi="Times New Roman" w:cs="Times New Roman"/>
          <w:i/>
          <w:sz w:val="24"/>
          <w:szCs w:val="24"/>
        </w:rPr>
      </w:pPr>
      <w:r w:rsidRPr="0094578F">
        <w:rPr>
          <w:rFonts w:ascii="Times New Roman" w:hAnsi="Times New Roman" w:cs="Times New Roman"/>
          <w:i/>
          <w:sz w:val="24"/>
          <w:szCs w:val="24"/>
        </w:rPr>
        <w:t>На изготовление одного пододеяльника требуется 4 м 80 см полотна,</w:t>
      </w:r>
      <w:r w:rsidR="00590E8A">
        <w:rPr>
          <w:rFonts w:ascii="Times New Roman" w:hAnsi="Times New Roman" w:cs="Times New Roman"/>
          <w:i/>
          <w:sz w:val="24"/>
          <w:szCs w:val="24"/>
        </w:rPr>
        <w:t xml:space="preserve"> </w:t>
      </w:r>
      <w:r w:rsidRPr="0094578F">
        <w:rPr>
          <w:rFonts w:ascii="Times New Roman" w:hAnsi="Times New Roman" w:cs="Times New Roman"/>
          <w:i/>
          <w:sz w:val="24"/>
          <w:szCs w:val="24"/>
        </w:rPr>
        <w:t>а на одну наволочку — 70 см полотна. Всего было израсходовано 90 м полотна. Пододеяльников сшили 10 штук. Сколько сшили наволочек?</w:t>
      </w:r>
    </w:p>
    <w:p w:rsidR="00AC4B43" w:rsidRPr="0094578F" w:rsidRDefault="00AC4B43" w:rsidP="00AC4B43">
      <w:pPr>
        <w:autoSpaceDE w:val="0"/>
        <w:autoSpaceDN w:val="0"/>
        <w:adjustRightInd w:val="0"/>
        <w:spacing w:line="240" w:lineRule="auto"/>
        <w:rPr>
          <w:rFonts w:ascii="Times New Roman" w:hAnsi="Times New Roman" w:cs="Times New Roman"/>
          <w:i/>
          <w:sz w:val="24"/>
          <w:szCs w:val="24"/>
        </w:rPr>
      </w:pPr>
      <w:r w:rsidRPr="0094578F">
        <w:rPr>
          <w:rFonts w:ascii="Times New Roman" w:hAnsi="Times New Roman" w:cs="Times New Roman"/>
          <w:i/>
          <w:sz w:val="24"/>
          <w:szCs w:val="24"/>
        </w:rPr>
        <w:t>Запиши решение и ответ.</w:t>
      </w:r>
    </w:p>
    <w:p w:rsidR="00AC4B43" w:rsidRPr="0094578F" w:rsidRDefault="00590E8A" w:rsidP="00AC4B43">
      <w:pPr>
        <w:autoSpaceDE w:val="0"/>
        <w:autoSpaceDN w:val="0"/>
        <w:adjustRightInd w:val="0"/>
        <w:spacing w:line="240" w:lineRule="auto"/>
        <w:rPr>
          <w:rFonts w:ascii="Times New Roman" w:hAnsi="Times New Roman" w:cs="Times New Roman"/>
          <w:i/>
          <w:iCs/>
          <w:sz w:val="24"/>
          <w:szCs w:val="24"/>
        </w:rPr>
      </w:pPr>
      <w:r>
        <w:rPr>
          <w:rFonts w:ascii="Times New Roman" w:hAnsi="Times New Roman" w:cs="Times New Roman"/>
          <w:i/>
          <w:iCs/>
          <w:sz w:val="24"/>
          <w:szCs w:val="24"/>
        </w:rPr>
        <w:t>Допускается разная</w:t>
      </w:r>
      <w:r w:rsidR="00AC4B43" w:rsidRPr="0094578F">
        <w:rPr>
          <w:rFonts w:ascii="Times New Roman" w:hAnsi="Times New Roman" w:cs="Times New Roman"/>
          <w:i/>
          <w:iCs/>
          <w:sz w:val="24"/>
          <w:szCs w:val="24"/>
        </w:rPr>
        <w:t xml:space="preserve"> последовательность действий, обоснованно приводящая к верному ответу.</w:t>
      </w:r>
    </w:p>
    <w:p w:rsidR="00AC4B43" w:rsidRDefault="00AC4B43" w:rsidP="00AC4B43">
      <w:pPr>
        <w:autoSpaceDE w:val="0"/>
        <w:autoSpaceDN w:val="0"/>
        <w:adjustRightInd w:val="0"/>
        <w:spacing w:line="240" w:lineRule="auto"/>
        <w:rPr>
          <w:rFonts w:ascii="Times New Roman" w:hAnsi="Times New Roman" w:cs="Times New Roman"/>
          <w:sz w:val="24"/>
          <w:szCs w:val="24"/>
        </w:rPr>
      </w:pPr>
      <w:r w:rsidRPr="0094578F">
        <w:rPr>
          <w:rFonts w:ascii="Times New Roman" w:hAnsi="Times New Roman" w:cs="Times New Roman"/>
          <w:sz w:val="24"/>
          <w:szCs w:val="24"/>
        </w:rPr>
        <w:t>Источник: ВПР по математике 4 класс 2018 год. Вариант 2.</w:t>
      </w:r>
    </w:p>
    <w:p w:rsidR="00AC4B43" w:rsidRPr="000A12C9" w:rsidRDefault="00AC4B43" w:rsidP="00AC4B43">
      <w:pPr>
        <w:autoSpaceDE w:val="0"/>
        <w:autoSpaceDN w:val="0"/>
        <w:adjustRightInd w:val="0"/>
        <w:spacing w:line="240" w:lineRule="auto"/>
        <w:rPr>
          <w:rFonts w:ascii="Times New Roman" w:hAnsi="Times New Roman" w:cs="Times New Roman"/>
          <w:b/>
          <w:bCs/>
          <w:i/>
          <w:sz w:val="24"/>
          <w:szCs w:val="24"/>
        </w:rPr>
      </w:pPr>
      <w:r w:rsidRPr="0094578F">
        <w:rPr>
          <w:rFonts w:ascii="Times New Roman" w:hAnsi="Times New Roman" w:cs="Times New Roman"/>
          <w:b/>
          <w:bCs/>
          <w:i/>
          <w:sz w:val="24"/>
          <w:szCs w:val="24"/>
        </w:rPr>
        <w:t>Примеры заданий на овладение умения решать текстовые задачи</w:t>
      </w:r>
      <w:r w:rsidR="00590E8A">
        <w:rPr>
          <w:rFonts w:ascii="Times New Roman" w:hAnsi="Times New Roman" w:cs="Times New Roman"/>
          <w:b/>
          <w:bCs/>
          <w:i/>
          <w:sz w:val="24"/>
          <w:szCs w:val="24"/>
        </w:rPr>
        <w:t xml:space="preserve"> </w:t>
      </w:r>
      <w:r w:rsidRPr="0094578F">
        <w:rPr>
          <w:rFonts w:ascii="Times New Roman" w:hAnsi="Times New Roman" w:cs="Times New Roman"/>
          <w:b/>
          <w:bCs/>
          <w:i/>
          <w:sz w:val="24"/>
          <w:szCs w:val="24"/>
        </w:rPr>
        <w:t>в три-четыре действия (повышенной трудности) Задание 12 (ВПР)</w:t>
      </w:r>
    </w:p>
    <w:p w:rsidR="00AC4B43" w:rsidRPr="0094578F" w:rsidRDefault="00AC4B43" w:rsidP="00AC4B43">
      <w:pPr>
        <w:autoSpaceDE w:val="0"/>
        <w:autoSpaceDN w:val="0"/>
        <w:adjustRightInd w:val="0"/>
        <w:spacing w:line="240" w:lineRule="auto"/>
        <w:rPr>
          <w:rFonts w:ascii="Times New Roman" w:hAnsi="Times New Roman" w:cs="Times New Roman"/>
          <w:i/>
          <w:sz w:val="24"/>
          <w:szCs w:val="24"/>
        </w:rPr>
      </w:pPr>
      <w:r w:rsidRPr="0094578F">
        <w:rPr>
          <w:rFonts w:ascii="Times New Roman" w:hAnsi="Times New Roman" w:cs="Times New Roman"/>
          <w:i/>
          <w:sz w:val="24"/>
          <w:szCs w:val="24"/>
        </w:rPr>
        <w:t>Паша вырезал из бумаги несколько пятиугольников и шестиугольников. Всего у вырезанных фигурок 32 вершины. Сколько шестиугольников вырезал Паша?</w:t>
      </w:r>
    </w:p>
    <w:p w:rsidR="00AC4B43" w:rsidRPr="0094578F" w:rsidRDefault="00AC4B43" w:rsidP="00AC4B43">
      <w:pPr>
        <w:autoSpaceDE w:val="0"/>
        <w:autoSpaceDN w:val="0"/>
        <w:adjustRightInd w:val="0"/>
        <w:spacing w:line="240" w:lineRule="auto"/>
        <w:rPr>
          <w:rFonts w:ascii="Times New Roman" w:hAnsi="Times New Roman" w:cs="Times New Roman"/>
          <w:i/>
          <w:sz w:val="24"/>
          <w:szCs w:val="24"/>
        </w:rPr>
      </w:pPr>
      <w:r w:rsidRPr="0094578F">
        <w:rPr>
          <w:rFonts w:ascii="Times New Roman" w:hAnsi="Times New Roman" w:cs="Times New Roman"/>
          <w:i/>
          <w:sz w:val="24"/>
          <w:szCs w:val="24"/>
        </w:rPr>
        <w:t>Запиши решение и ответ.</w:t>
      </w:r>
    </w:p>
    <w:p w:rsidR="00AC4B43" w:rsidRPr="0094578F" w:rsidRDefault="00AC4B43" w:rsidP="00AC4B43">
      <w:pPr>
        <w:autoSpaceDE w:val="0"/>
        <w:autoSpaceDN w:val="0"/>
        <w:adjustRightInd w:val="0"/>
        <w:spacing w:line="240" w:lineRule="auto"/>
        <w:rPr>
          <w:rFonts w:ascii="Times New Roman" w:hAnsi="Times New Roman" w:cs="Times New Roman"/>
          <w:i/>
          <w:iCs/>
          <w:sz w:val="24"/>
          <w:szCs w:val="24"/>
        </w:rPr>
      </w:pPr>
      <w:r w:rsidRPr="0094578F">
        <w:rPr>
          <w:rFonts w:ascii="Times New Roman" w:hAnsi="Times New Roman" w:cs="Times New Roman"/>
          <w:i/>
          <w:iCs/>
          <w:sz w:val="24"/>
          <w:szCs w:val="24"/>
        </w:rPr>
        <w:t>Допускается другая последовательность действий и рассуждений,</w:t>
      </w:r>
    </w:p>
    <w:p w:rsidR="00AC4B43" w:rsidRPr="0094578F" w:rsidRDefault="00AC4B43" w:rsidP="00AC4B43">
      <w:pPr>
        <w:autoSpaceDE w:val="0"/>
        <w:autoSpaceDN w:val="0"/>
        <w:adjustRightInd w:val="0"/>
        <w:spacing w:line="240" w:lineRule="auto"/>
        <w:rPr>
          <w:rFonts w:ascii="Times New Roman" w:hAnsi="Times New Roman" w:cs="Times New Roman"/>
          <w:i/>
          <w:iCs/>
          <w:sz w:val="24"/>
          <w:szCs w:val="24"/>
        </w:rPr>
      </w:pPr>
      <w:r w:rsidRPr="0094578F">
        <w:rPr>
          <w:rFonts w:ascii="Times New Roman" w:hAnsi="Times New Roman" w:cs="Times New Roman"/>
          <w:i/>
          <w:iCs/>
          <w:sz w:val="24"/>
          <w:szCs w:val="24"/>
        </w:rPr>
        <w:t xml:space="preserve">обоснованно </w:t>
      </w:r>
      <w:proofErr w:type="gramStart"/>
      <w:r w:rsidRPr="0094578F">
        <w:rPr>
          <w:rFonts w:ascii="Times New Roman" w:hAnsi="Times New Roman" w:cs="Times New Roman"/>
          <w:i/>
          <w:iCs/>
          <w:sz w:val="24"/>
          <w:szCs w:val="24"/>
        </w:rPr>
        <w:t>приводящая</w:t>
      </w:r>
      <w:proofErr w:type="gramEnd"/>
      <w:r w:rsidRPr="0094578F">
        <w:rPr>
          <w:rFonts w:ascii="Times New Roman" w:hAnsi="Times New Roman" w:cs="Times New Roman"/>
          <w:i/>
          <w:iCs/>
          <w:sz w:val="24"/>
          <w:szCs w:val="24"/>
        </w:rPr>
        <w:t xml:space="preserve"> к верному ответу.</w:t>
      </w:r>
    </w:p>
    <w:p w:rsidR="00AC4B43" w:rsidRPr="0094578F" w:rsidRDefault="00AC4B43" w:rsidP="00AC4B43">
      <w:pPr>
        <w:autoSpaceDE w:val="0"/>
        <w:autoSpaceDN w:val="0"/>
        <w:adjustRightInd w:val="0"/>
        <w:spacing w:line="240" w:lineRule="auto"/>
        <w:rPr>
          <w:rFonts w:ascii="Times New Roman" w:hAnsi="Times New Roman" w:cs="Times New Roman"/>
          <w:sz w:val="24"/>
          <w:szCs w:val="24"/>
        </w:rPr>
      </w:pPr>
      <w:r w:rsidRPr="0094578F">
        <w:rPr>
          <w:rFonts w:ascii="Times New Roman" w:hAnsi="Times New Roman" w:cs="Times New Roman"/>
          <w:sz w:val="24"/>
          <w:szCs w:val="24"/>
        </w:rPr>
        <w:t>Источник: ВПР по математике 4 класс 2018 год. Вариант 3.</w:t>
      </w:r>
    </w:p>
    <w:p w:rsidR="00AC4B43" w:rsidRPr="0094578F" w:rsidRDefault="00AC4B43" w:rsidP="00AC4B43">
      <w:pPr>
        <w:autoSpaceDE w:val="0"/>
        <w:autoSpaceDN w:val="0"/>
        <w:adjustRightInd w:val="0"/>
        <w:spacing w:line="240" w:lineRule="auto"/>
        <w:rPr>
          <w:rFonts w:ascii="Times New Roman" w:hAnsi="Times New Roman" w:cs="Times New Roman"/>
          <w:b/>
          <w:bCs/>
          <w:i/>
          <w:sz w:val="24"/>
          <w:szCs w:val="24"/>
        </w:rPr>
      </w:pPr>
      <w:r w:rsidRPr="0094578F">
        <w:rPr>
          <w:rFonts w:ascii="Times New Roman" w:hAnsi="Times New Roman" w:cs="Times New Roman"/>
          <w:b/>
          <w:bCs/>
          <w:i/>
          <w:sz w:val="24"/>
          <w:szCs w:val="24"/>
        </w:rPr>
        <w:t>Примеры заданий на овладение основами логического и</w:t>
      </w:r>
      <w:r w:rsidR="00590E8A">
        <w:rPr>
          <w:rFonts w:ascii="Times New Roman" w:hAnsi="Times New Roman" w:cs="Times New Roman"/>
          <w:b/>
          <w:bCs/>
          <w:i/>
          <w:sz w:val="24"/>
          <w:szCs w:val="24"/>
        </w:rPr>
        <w:t xml:space="preserve"> </w:t>
      </w:r>
      <w:r w:rsidRPr="0094578F">
        <w:rPr>
          <w:rFonts w:ascii="Times New Roman" w:hAnsi="Times New Roman" w:cs="Times New Roman"/>
          <w:b/>
          <w:bCs/>
          <w:i/>
          <w:sz w:val="24"/>
          <w:szCs w:val="24"/>
        </w:rPr>
        <w:t>алгоритмического мышления Задания 9.1. (ВПР)</w:t>
      </w:r>
    </w:p>
    <w:p w:rsidR="00AC4B43" w:rsidRPr="0094578F" w:rsidRDefault="00AC4B43" w:rsidP="00AC4B43">
      <w:pPr>
        <w:autoSpaceDE w:val="0"/>
        <w:autoSpaceDN w:val="0"/>
        <w:adjustRightInd w:val="0"/>
        <w:spacing w:line="240" w:lineRule="auto"/>
        <w:rPr>
          <w:rFonts w:ascii="Times New Roman" w:hAnsi="Times New Roman" w:cs="Times New Roman"/>
          <w:sz w:val="24"/>
          <w:szCs w:val="24"/>
          <w:u w:val="single"/>
        </w:rPr>
      </w:pPr>
      <w:r w:rsidRPr="0094578F">
        <w:rPr>
          <w:rFonts w:ascii="Times New Roman" w:hAnsi="Times New Roman" w:cs="Times New Roman"/>
          <w:sz w:val="24"/>
          <w:szCs w:val="24"/>
          <w:u w:val="single"/>
        </w:rPr>
        <w:t>Задачи:</w:t>
      </w:r>
    </w:p>
    <w:p w:rsidR="00AC4B43" w:rsidRPr="0094578F" w:rsidRDefault="00AC4B43" w:rsidP="00AC4B43">
      <w:pPr>
        <w:autoSpaceDE w:val="0"/>
        <w:autoSpaceDN w:val="0"/>
        <w:adjustRightInd w:val="0"/>
        <w:spacing w:line="240" w:lineRule="auto"/>
        <w:rPr>
          <w:rFonts w:ascii="Times New Roman" w:hAnsi="Times New Roman" w:cs="Times New Roman"/>
          <w:i/>
          <w:sz w:val="24"/>
          <w:szCs w:val="24"/>
        </w:rPr>
      </w:pPr>
      <w:r w:rsidRPr="0094578F">
        <w:rPr>
          <w:rFonts w:ascii="Times New Roman" w:hAnsi="Times New Roman" w:cs="Times New Roman"/>
          <w:i/>
          <w:iCs/>
          <w:sz w:val="24"/>
          <w:szCs w:val="24"/>
        </w:rPr>
        <w:t xml:space="preserve">1. </w:t>
      </w:r>
      <w:r w:rsidRPr="0094578F">
        <w:rPr>
          <w:rFonts w:ascii="Times New Roman" w:hAnsi="Times New Roman" w:cs="Times New Roman"/>
          <w:i/>
          <w:sz w:val="24"/>
          <w:szCs w:val="24"/>
        </w:rPr>
        <w:t>Татьяна должна обсудить свою новую идею с директором, бухгалтером и программистом. С каждым из них обсуждение длится ровно час. Известно, что директор занят с 10 до 12 часов, бухгалтер приезжает на работу к</w:t>
      </w:r>
      <w:r w:rsidR="00590E8A">
        <w:rPr>
          <w:rFonts w:ascii="Times New Roman" w:hAnsi="Times New Roman" w:cs="Times New Roman"/>
          <w:i/>
          <w:sz w:val="24"/>
          <w:szCs w:val="24"/>
        </w:rPr>
        <w:t xml:space="preserve"> </w:t>
      </w:r>
      <w:r w:rsidRPr="0094578F">
        <w:rPr>
          <w:rFonts w:ascii="Times New Roman" w:hAnsi="Times New Roman" w:cs="Times New Roman"/>
          <w:i/>
          <w:sz w:val="24"/>
          <w:szCs w:val="24"/>
        </w:rPr>
        <w:t>10 часам, а у программиста важное совещание с 10 до 11 часов. При этом</w:t>
      </w:r>
      <w:r w:rsidR="00590E8A">
        <w:rPr>
          <w:rFonts w:ascii="Times New Roman" w:hAnsi="Times New Roman" w:cs="Times New Roman"/>
          <w:i/>
          <w:sz w:val="24"/>
          <w:szCs w:val="24"/>
        </w:rPr>
        <w:t xml:space="preserve"> </w:t>
      </w:r>
      <w:r w:rsidRPr="0094578F">
        <w:rPr>
          <w:rFonts w:ascii="Times New Roman" w:hAnsi="Times New Roman" w:cs="Times New Roman"/>
          <w:i/>
          <w:sz w:val="24"/>
          <w:szCs w:val="24"/>
        </w:rPr>
        <w:t>Татьяна смогла закончить все три обсуждения к 12 часам, придя на работу к 9</w:t>
      </w:r>
    </w:p>
    <w:p w:rsidR="00AC4B43" w:rsidRPr="0094578F" w:rsidRDefault="00AC4B43" w:rsidP="00AC4B43">
      <w:pPr>
        <w:autoSpaceDE w:val="0"/>
        <w:autoSpaceDN w:val="0"/>
        <w:adjustRightInd w:val="0"/>
        <w:spacing w:line="240" w:lineRule="auto"/>
        <w:rPr>
          <w:rFonts w:ascii="Times New Roman" w:hAnsi="Times New Roman" w:cs="Times New Roman"/>
          <w:i/>
          <w:sz w:val="24"/>
          <w:szCs w:val="24"/>
        </w:rPr>
      </w:pPr>
      <w:r w:rsidRPr="0094578F">
        <w:rPr>
          <w:rFonts w:ascii="Times New Roman" w:hAnsi="Times New Roman" w:cs="Times New Roman"/>
          <w:i/>
          <w:sz w:val="24"/>
          <w:szCs w:val="24"/>
        </w:rPr>
        <w:t>часам.</w:t>
      </w:r>
      <w:r w:rsidR="00590E8A">
        <w:rPr>
          <w:rFonts w:ascii="Times New Roman" w:hAnsi="Times New Roman" w:cs="Times New Roman"/>
          <w:i/>
          <w:sz w:val="24"/>
          <w:szCs w:val="24"/>
        </w:rPr>
        <w:t xml:space="preserve"> </w:t>
      </w:r>
      <w:r w:rsidRPr="0094578F">
        <w:rPr>
          <w:rFonts w:ascii="Times New Roman" w:hAnsi="Times New Roman" w:cs="Times New Roman"/>
          <w:i/>
          <w:sz w:val="24"/>
          <w:szCs w:val="24"/>
        </w:rPr>
        <w:t>У кого Татьяна была в 11:30?</w:t>
      </w:r>
    </w:p>
    <w:p w:rsidR="00AC4B43" w:rsidRPr="0094578F" w:rsidRDefault="00AC4B43" w:rsidP="00AC4B43">
      <w:pPr>
        <w:autoSpaceDE w:val="0"/>
        <w:autoSpaceDN w:val="0"/>
        <w:adjustRightInd w:val="0"/>
        <w:spacing w:line="240" w:lineRule="auto"/>
        <w:rPr>
          <w:rFonts w:ascii="Times New Roman" w:hAnsi="Times New Roman" w:cs="Times New Roman"/>
          <w:i/>
          <w:sz w:val="24"/>
          <w:szCs w:val="24"/>
        </w:rPr>
      </w:pPr>
      <w:r w:rsidRPr="0094578F">
        <w:rPr>
          <w:rFonts w:ascii="Times New Roman" w:hAnsi="Times New Roman" w:cs="Times New Roman"/>
          <w:i/>
          <w:iCs/>
          <w:sz w:val="24"/>
          <w:szCs w:val="24"/>
        </w:rPr>
        <w:t xml:space="preserve">2. </w:t>
      </w:r>
      <w:r w:rsidRPr="0094578F">
        <w:rPr>
          <w:rFonts w:ascii="Times New Roman" w:hAnsi="Times New Roman" w:cs="Times New Roman"/>
          <w:i/>
          <w:sz w:val="24"/>
          <w:szCs w:val="24"/>
        </w:rPr>
        <w:t>В новогодней гирлянде 21 лампочка. Лампочки идут в таком порядке: одна красная, две синих, три красных, четыре синих и так далее.</w:t>
      </w:r>
      <w:r w:rsidR="00590E8A">
        <w:rPr>
          <w:rFonts w:ascii="Times New Roman" w:hAnsi="Times New Roman" w:cs="Times New Roman"/>
          <w:i/>
          <w:sz w:val="24"/>
          <w:szCs w:val="24"/>
        </w:rPr>
        <w:t xml:space="preserve"> </w:t>
      </w:r>
      <w:r w:rsidRPr="0094578F">
        <w:rPr>
          <w:rFonts w:ascii="Times New Roman" w:hAnsi="Times New Roman" w:cs="Times New Roman"/>
          <w:i/>
          <w:sz w:val="24"/>
          <w:szCs w:val="24"/>
        </w:rPr>
        <w:t>Какого цвета семнадцатая лампочка?</w:t>
      </w:r>
    </w:p>
    <w:p w:rsidR="00AC4B43" w:rsidRPr="0094578F" w:rsidRDefault="00AC4B43" w:rsidP="00AC4B43">
      <w:pPr>
        <w:autoSpaceDE w:val="0"/>
        <w:autoSpaceDN w:val="0"/>
        <w:adjustRightInd w:val="0"/>
        <w:spacing w:line="240" w:lineRule="auto"/>
        <w:rPr>
          <w:rFonts w:ascii="Times New Roman" w:hAnsi="Times New Roman" w:cs="Times New Roman"/>
          <w:sz w:val="24"/>
          <w:szCs w:val="24"/>
        </w:rPr>
      </w:pPr>
      <w:r w:rsidRPr="0094578F">
        <w:rPr>
          <w:rFonts w:ascii="Times New Roman" w:hAnsi="Times New Roman" w:cs="Times New Roman"/>
          <w:sz w:val="24"/>
          <w:szCs w:val="24"/>
        </w:rPr>
        <w:t>Источник: Всероссийская проверочная работа по математике 4 класс</w:t>
      </w:r>
      <w:r w:rsidR="00590E8A">
        <w:rPr>
          <w:rFonts w:ascii="Times New Roman" w:hAnsi="Times New Roman" w:cs="Times New Roman"/>
          <w:sz w:val="24"/>
          <w:szCs w:val="24"/>
        </w:rPr>
        <w:t xml:space="preserve"> </w:t>
      </w:r>
      <w:r w:rsidRPr="0094578F">
        <w:rPr>
          <w:rFonts w:ascii="Times New Roman" w:hAnsi="Times New Roman" w:cs="Times New Roman"/>
          <w:sz w:val="24"/>
          <w:szCs w:val="24"/>
        </w:rPr>
        <w:t>2016 год. Вариант 22.</w:t>
      </w:r>
    </w:p>
    <w:p w:rsidR="00AC4B43" w:rsidRPr="0094578F" w:rsidRDefault="00AC4B43" w:rsidP="00AC4B43">
      <w:pPr>
        <w:autoSpaceDE w:val="0"/>
        <w:autoSpaceDN w:val="0"/>
        <w:adjustRightInd w:val="0"/>
        <w:spacing w:line="240" w:lineRule="auto"/>
        <w:rPr>
          <w:rFonts w:ascii="Times New Roman" w:hAnsi="Times New Roman" w:cs="Times New Roman"/>
          <w:b/>
          <w:bCs/>
          <w:sz w:val="24"/>
          <w:szCs w:val="24"/>
        </w:rPr>
      </w:pPr>
      <w:r w:rsidRPr="0094578F">
        <w:rPr>
          <w:rFonts w:ascii="Times New Roman" w:hAnsi="Times New Roman" w:cs="Times New Roman"/>
          <w:b/>
          <w:bCs/>
          <w:sz w:val="24"/>
          <w:szCs w:val="24"/>
        </w:rPr>
        <w:t>Примеры заданий на овладение умением извлекать и интерпретировать</w:t>
      </w:r>
      <w:r w:rsidR="00590E8A">
        <w:rPr>
          <w:rFonts w:ascii="Times New Roman" w:hAnsi="Times New Roman" w:cs="Times New Roman"/>
          <w:b/>
          <w:bCs/>
          <w:sz w:val="24"/>
          <w:szCs w:val="24"/>
        </w:rPr>
        <w:t xml:space="preserve"> </w:t>
      </w:r>
      <w:r w:rsidRPr="0094578F">
        <w:rPr>
          <w:rFonts w:ascii="Times New Roman" w:hAnsi="Times New Roman" w:cs="Times New Roman"/>
          <w:b/>
          <w:bCs/>
          <w:sz w:val="24"/>
          <w:szCs w:val="24"/>
        </w:rPr>
        <w:t>информацию, представленную в виде текста,</w:t>
      </w:r>
      <w:r w:rsidR="00590E8A">
        <w:rPr>
          <w:rFonts w:ascii="Times New Roman" w:hAnsi="Times New Roman" w:cs="Times New Roman"/>
          <w:b/>
          <w:bCs/>
          <w:sz w:val="24"/>
          <w:szCs w:val="24"/>
        </w:rPr>
        <w:t xml:space="preserve"> </w:t>
      </w:r>
      <w:r w:rsidRPr="0094578F">
        <w:rPr>
          <w:rFonts w:ascii="Times New Roman" w:hAnsi="Times New Roman" w:cs="Times New Roman"/>
          <w:b/>
          <w:bCs/>
          <w:sz w:val="24"/>
          <w:szCs w:val="24"/>
        </w:rPr>
        <w:t>строить связи между объектами Задание 10 (ВПР)</w:t>
      </w:r>
    </w:p>
    <w:p w:rsidR="00AC4B43" w:rsidRPr="0094578F" w:rsidRDefault="00AC4B43" w:rsidP="00AC4B43">
      <w:pPr>
        <w:autoSpaceDE w:val="0"/>
        <w:autoSpaceDN w:val="0"/>
        <w:adjustRightInd w:val="0"/>
        <w:spacing w:line="240" w:lineRule="auto"/>
        <w:rPr>
          <w:rFonts w:ascii="Times New Roman" w:hAnsi="Times New Roman" w:cs="Times New Roman"/>
          <w:sz w:val="24"/>
          <w:szCs w:val="24"/>
        </w:rPr>
      </w:pPr>
      <w:r w:rsidRPr="0094578F">
        <w:rPr>
          <w:rFonts w:ascii="Times New Roman" w:hAnsi="Times New Roman" w:cs="Times New Roman"/>
          <w:sz w:val="24"/>
          <w:szCs w:val="24"/>
        </w:rPr>
        <w:t>Задачи:</w:t>
      </w:r>
    </w:p>
    <w:p w:rsidR="00AC4B43" w:rsidRPr="0094578F" w:rsidRDefault="00AC4B43" w:rsidP="00AC4B43">
      <w:pPr>
        <w:autoSpaceDE w:val="0"/>
        <w:autoSpaceDN w:val="0"/>
        <w:adjustRightInd w:val="0"/>
        <w:spacing w:line="240" w:lineRule="auto"/>
        <w:rPr>
          <w:rFonts w:ascii="Times New Roman" w:hAnsi="Times New Roman" w:cs="Times New Roman"/>
          <w:sz w:val="24"/>
          <w:szCs w:val="24"/>
        </w:rPr>
      </w:pPr>
      <w:r w:rsidRPr="0094578F">
        <w:rPr>
          <w:rFonts w:ascii="Times New Roman" w:hAnsi="Times New Roman" w:cs="Times New Roman"/>
          <w:i/>
          <w:iCs/>
          <w:sz w:val="24"/>
          <w:szCs w:val="24"/>
        </w:rPr>
        <w:lastRenderedPageBreak/>
        <w:t xml:space="preserve">1. </w:t>
      </w:r>
      <w:r w:rsidRPr="0094578F">
        <w:rPr>
          <w:rFonts w:ascii="Times New Roman" w:hAnsi="Times New Roman" w:cs="Times New Roman"/>
          <w:sz w:val="24"/>
          <w:szCs w:val="24"/>
        </w:rPr>
        <w:t>Родственные связи можно представить в виде схемы. Например, на</w:t>
      </w:r>
    </w:p>
    <w:p w:rsidR="00AC4B43" w:rsidRPr="0094578F" w:rsidRDefault="00AC4B43" w:rsidP="00AC4B43">
      <w:pPr>
        <w:autoSpaceDE w:val="0"/>
        <w:autoSpaceDN w:val="0"/>
        <w:adjustRightInd w:val="0"/>
        <w:spacing w:line="240" w:lineRule="auto"/>
        <w:rPr>
          <w:rFonts w:ascii="Times New Roman" w:hAnsi="Times New Roman" w:cs="Times New Roman"/>
          <w:sz w:val="24"/>
          <w:szCs w:val="24"/>
        </w:rPr>
      </w:pPr>
      <w:r w:rsidRPr="0094578F">
        <w:rPr>
          <w:rFonts w:ascii="Times New Roman" w:hAnsi="Times New Roman" w:cs="Times New Roman"/>
          <w:sz w:val="24"/>
          <w:szCs w:val="24"/>
        </w:rPr>
        <w:t>схеме ниже представлена семья с двумя детьми. Такую схему ещё называют</w:t>
      </w:r>
    </w:p>
    <w:p w:rsidR="00AC4B43" w:rsidRPr="0094578F" w:rsidRDefault="00AC4B43" w:rsidP="00AC4B43">
      <w:pPr>
        <w:autoSpaceDE w:val="0"/>
        <w:autoSpaceDN w:val="0"/>
        <w:adjustRightInd w:val="0"/>
        <w:spacing w:line="240" w:lineRule="auto"/>
        <w:rPr>
          <w:rFonts w:ascii="Times New Roman" w:hAnsi="Times New Roman" w:cs="Times New Roman"/>
          <w:sz w:val="24"/>
          <w:szCs w:val="24"/>
        </w:rPr>
      </w:pPr>
      <w:r w:rsidRPr="0094578F">
        <w:rPr>
          <w:rFonts w:ascii="Times New Roman" w:hAnsi="Times New Roman" w:cs="Times New Roman"/>
          <w:sz w:val="24"/>
          <w:szCs w:val="24"/>
        </w:rPr>
        <w:t>родословное или семейное дерево.</w:t>
      </w:r>
    </w:p>
    <w:p w:rsidR="00AC4B43" w:rsidRPr="0094578F" w:rsidRDefault="00AC4B43" w:rsidP="00AC4B43">
      <w:pPr>
        <w:autoSpaceDE w:val="0"/>
        <w:autoSpaceDN w:val="0"/>
        <w:adjustRightInd w:val="0"/>
        <w:spacing w:line="240" w:lineRule="auto"/>
        <w:rPr>
          <w:rFonts w:ascii="Times New Roman" w:hAnsi="Times New Roman" w:cs="Times New Roman"/>
          <w:i/>
          <w:iCs/>
          <w:sz w:val="24"/>
          <w:szCs w:val="24"/>
        </w:rPr>
      </w:pPr>
      <w:r w:rsidRPr="0094578F">
        <w:rPr>
          <w:rFonts w:ascii="Times New Roman" w:hAnsi="Times New Roman" w:cs="Times New Roman"/>
          <w:i/>
          <w:iCs/>
          <w:sz w:val="24"/>
          <w:szCs w:val="24"/>
        </w:rPr>
        <w:t>Пример</w:t>
      </w:r>
    </w:p>
    <w:p w:rsidR="00AC4B43" w:rsidRPr="009C11F9" w:rsidRDefault="00AC4B43" w:rsidP="00AC4B43">
      <w:pPr>
        <w:autoSpaceDE w:val="0"/>
        <w:autoSpaceDN w:val="0"/>
        <w:adjustRightInd w:val="0"/>
        <w:spacing w:line="240" w:lineRule="auto"/>
        <w:rPr>
          <w:rFonts w:ascii="Times New Roman" w:hAnsi="Times New Roman" w:cs="Times New Roman"/>
          <w:sz w:val="24"/>
          <w:szCs w:val="24"/>
          <w:u w:val="single"/>
        </w:rPr>
      </w:pPr>
      <w:r w:rsidRPr="009C11F9">
        <w:rPr>
          <w:rFonts w:ascii="Times New Roman" w:hAnsi="Times New Roman" w:cs="Times New Roman"/>
          <w:sz w:val="24"/>
          <w:szCs w:val="24"/>
          <w:u w:val="single"/>
        </w:rPr>
        <w:t>Прочитай текст и изобрази семейное дерево, включающее всех пере-</w:t>
      </w:r>
    </w:p>
    <w:p w:rsidR="00AC4B43" w:rsidRPr="009C11F9" w:rsidRDefault="00AC4B43" w:rsidP="00AC4B43">
      <w:pPr>
        <w:autoSpaceDE w:val="0"/>
        <w:autoSpaceDN w:val="0"/>
        <w:adjustRightInd w:val="0"/>
        <w:spacing w:line="240" w:lineRule="auto"/>
        <w:rPr>
          <w:rFonts w:ascii="Times New Roman" w:hAnsi="Times New Roman" w:cs="Times New Roman"/>
          <w:sz w:val="24"/>
          <w:szCs w:val="24"/>
          <w:u w:val="single"/>
        </w:rPr>
      </w:pPr>
      <w:r w:rsidRPr="009C11F9">
        <w:rPr>
          <w:rFonts w:ascii="Times New Roman" w:hAnsi="Times New Roman" w:cs="Times New Roman"/>
          <w:sz w:val="24"/>
          <w:szCs w:val="24"/>
          <w:u w:val="single"/>
        </w:rPr>
        <w:t>численных в тексте родственников. Впиши в прямоугольники на схеме имена</w:t>
      </w:r>
    </w:p>
    <w:p w:rsidR="00AC4B43" w:rsidRPr="009C11F9" w:rsidRDefault="00AC4B43" w:rsidP="00AC4B43">
      <w:pPr>
        <w:autoSpaceDE w:val="0"/>
        <w:autoSpaceDN w:val="0"/>
        <w:adjustRightInd w:val="0"/>
        <w:spacing w:line="240" w:lineRule="auto"/>
        <w:rPr>
          <w:rFonts w:ascii="Times New Roman" w:hAnsi="Times New Roman" w:cs="Times New Roman"/>
          <w:sz w:val="24"/>
          <w:szCs w:val="24"/>
          <w:u w:val="single"/>
        </w:rPr>
      </w:pPr>
      <w:r w:rsidRPr="009C11F9">
        <w:rPr>
          <w:rFonts w:ascii="Times New Roman" w:hAnsi="Times New Roman" w:cs="Times New Roman"/>
          <w:sz w:val="24"/>
          <w:szCs w:val="24"/>
          <w:u w:val="single"/>
        </w:rPr>
        <w:t>или имена и отчества родственников.</w:t>
      </w:r>
    </w:p>
    <w:p w:rsidR="00AC4B43" w:rsidRPr="005C1854" w:rsidRDefault="00AC4B43" w:rsidP="00590E8A">
      <w:pPr>
        <w:autoSpaceDE w:val="0"/>
        <w:autoSpaceDN w:val="0"/>
        <w:adjustRightInd w:val="0"/>
        <w:spacing w:after="0" w:line="240" w:lineRule="auto"/>
        <w:rPr>
          <w:rFonts w:ascii="Times New Roman" w:hAnsi="Times New Roman" w:cs="Times New Roman"/>
          <w:i/>
          <w:iCs/>
          <w:sz w:val="24"/>
          <w:szCs w:val="24"/>
        </w:rPr>
      </w:pPr>
      <w:r w:rsidRPr="005C1854">
        <w:rPr>
          <w:rFonts w:ascii="Times New Roman" w:hAnsi="Times New Roman" w:cs="Times New Roman"/>
          <w:i/>
          <w:iCs/>
          <w:sz w:val="24"/>
          <w:szCs w:val="24"/>
        </w:rPr>
        <w:t>Меня зовут Светлана. Мою маму зовут Юлия Ивановна, она работает технологом на швейной фабрике. Её родители живут далеко от нас, в</w:t>
      </w:r>
      <w:r w:rsidR="00590E8A">
        <w:rPr>
          <w:rFonts w:ascii="Times New Roman" w:hAnsi="Times New Roman" w:cs="Times New Roman"/>
          <w:i/>
          <w:iCs/>
          <w:sz w:val="24"/>
          <w:szCs w:val="24"/>
        </w:rPr>
        <w:t xml:space="preserve"> </w:t>
      </w:r>
      <w:r w:rsidRPr="005C1854">
        <w:rPr>
          <w:rFonts w:ascii="Times New Roman" w:hAnsi="Times New Roman" w:cs="Times New Roman"/>
          <w:i/>
          <w:iCs/>
          <w:sz w:val="24"/>
          <w:szCs w:val="24"/>
        </w:rPr>
        <w:t xml:space="preserve">деревне </w:t>
      </w:r>
      <w:proofErr w:type="spellStart"/>
      <w:r w:rsidRPr="005C1854">
        <w:rPr>
          <w:rFonts w:ascii="Times New Roman" w:hAnsi="Times New Roman" w:cs="Times New Roman"/>
          <w:i/>
          <w:iCs/>
          <w:sz w:val="24"/>
          <w:szCs w:val="24"/>
        </w:rPr>
        <w:t>Нутрома</w:t>
      </w:r>
      <w:proofErr w:type="spellEnd"/>
      <w:r w:rsidRPr="005C1854">
        <w:rPr>
          <w:rFonts w:ascii="Times New Roman" w:hAnsi="Times New Roman" w:cs="Times New Roman"/>
          <w:i/>
          <w:iCs/>
          <w:sz w:val="24"/>
          <w:szCs w:val="24"/>
        </w:rPr>
        <w:t xml:space="preserve"> Тверской области. Бабушка Марина Игнатьевна уже на</w:t>
      </w:r>
      <w:r w:rsidR="00590E8A">
        <w:rPr>
          <w:rFonts w:ascii="Times New Roman" w:hAnsi="Times New Roman" w:cs="Times New Roman"/>
          <w:i/>
          <w:iCs/>
          <w:sz w:val="24"/>
          <w:szCs w:val="24"/>
        </w:rPr>
        <w:t xml:space="preserve"> </w:t>
      </w:r>
      <w:r w:rsidRPr="005C1854">
        <w:rPr>
          <w:rFonts w:ascii="Times New Roman" w:hAnsi="Times New Roman" w:cs="Times New Roman"/>
          <w:i/>
          <w:iCs/>
          <w:sz w:val="24"/>
          <w:szCs w:val="24"/>
        </w:rPr>
        <w:t>пенсии, а дедушка Иван Михайлович работает на деревообрабатывающем</w:t>
      </w:r>
      <w:r w:rsidR="00590E8A">
        <w:rPr>
          <w:rFonts w:ascii="Times New Roman" w:hAnsi="Times New Roman" w:cs="Times New Roman"/>
          <w:i/>
          <w:iCs/>
          <w:sz w:val="24"/>
          <w:szCs w:val="24"/>
        </w:rPr>
        <w:t xml:space="preserve"> </w:t>
      </w:r>
      <w:r w:rsidRPr="005C1854">
        <w:rPr>
          <w:rFonts w:ascii="Times New Roman" w:hAnsi="Times New Roman" w:cs="Times New Roman"/>
          <w:i/>
          <w:iCs/>
          <w:sz w:val="24"/>
          <w:szCs w:val="24"/>
        </w:rPr>
        <w:t>комбинате. С ними живёт мамин брат дядя Саша, но он поступил в институт и скоро поедет учиться в Тверь. Летом мы ездим к ним в гости.</w:t>
      </w:r>
      <w:r w:rsidR="00590E8A">
        <w:rPr>
          <w:rFonts w:ascii="Times New Roman" w:hAnsi="Times New Roman" w:cs="Times New Roman"/>
          <w:i/>
          <w:iCs/>
          <w:sz w:val="24"/>
          <w:szCs w:val="24"/>
        </w:rPr>
        <w:t xml:space="preserve"> </w:t>
      </w:r>
      <w:r w:rsidRPr="005C1854">
        <w:rPr>
          <w:rFonts w:ascii="Times New Roman" w:hAnsi="Times New Roman" w:cs="Times New Roman"/>
          <w:i/>
          <w:iCs/>
          <w:sz w:val="24"/>
          <w:szCs w:val="24"/>
        </w:rPr>
        <w:t>Моего папу зовут Виталий Владимирович, он водитель автобуса.</w:t>
      </w:r>
      <w:r w:rsidR="00590E8A">
        <w:rPr>
          <w:rFonts w:ascii="Times New Roman" w:hAnsi="Times New Roman" w:cs="Times New Roman"/>
          <w:i/>
          <w:iCs/>
          <w:sz w:val="24"/>
          <w:szCs w:val="24"/>
        </w:rPr>
        <w:t xml:space="preserve"> </w:t>
      </w:r>
      <w:r w:rsidRPr="005C1854">
        <w:rPr>
          <w:rFonts w:ascii="Times New Roman" w:hAnsi="Times New Roman" w:cs="Times New Roman"/>
          <w:i/>
          <w:iCs/>
          <w:sz w:val="24"/>
          <w:szCs w:val="24"/>
        </w:rPr>
        <w:t>Когда я была маленькая, мама забирала меня из садика, мы успевали на его</w:t>
      </w:r>
      <w:r w:rsidR="00590E8A">
        <w:rPr>
          <w:rFonts w:ascii="Times New Roman" w:hAnsi="Times New Roman" w:cs="Times New Roman"/>
          <w:i/>
          <w:iCs/>
          <w:sz w:val="24"/>
          <w:szCs w:val="24"/>
        </w:rPr>
        <w:t xml:space="preserve"> </w:t>
      </w:r>
      <w:r w:rsidRPr="005C1854">
        <w:rPr>
          <w:rFonts w:ascii="Times New Roman" w:hAnsi="Times New Roman" w:cs="Times New Roman"/>
          <w:i/>
          <w:iCs/>
          <w:sz w:val="24"/>
          <w:szCs w:val="24"/>
        </w:rPr>
        <w:t xml:space="preserve">рейс и папа довозил нас до дома. Мой дедушка Владимир </w:t>
      </w:r>
      <w:proofErr w:type="spellStart"/>
      <w:r w:rsidRPr="005C1854">
        <w:rPr>
          <w:rFonts w:ascii="Times New Roman" w:hAnsi="Times New Roman" w:cs="Times New Roman"/>
          <w:i/>
          <w:iCs/>
          <w:sz w:val="24"/>
          <w:szCs w:val="24"/>
        </w:rPr>
        <w:t>Миронович</w:t>
      </w:r>
      <w:proofErr w:type="spellEnd"/>
      <w:r w:rsidRPr="005C1854">
        <w:rPr>
          <w:rFonts w:ascii="Times New Roman" w:hAnsi="Times New Roman" w:cs="Times New Roman"/>
          <w:i/>
          <w:iCs/>
          <w:sz w:val="24"/>
          <w:szCs w:val="24"/>
        </w:rPr>
        <w:t xml:space="preserve"> тоже</w:t>
      </w:r>
      <w:r w:rsidR="00590E8A">
        <w:rPr>
          <w:rFonts w:ascii="Times New Roman" w:hAnsi="Times New Roman" w:cs="Times New Roman"/>
          <w:i/>
          <w:iCs/>
          <w:sz w:val="24"/>
          <w:szCs w:val="24"/>
        </w:rPr>
        <w:t xml:space="preserve"> </w:t>
      </w:r>
      <w:r w:rsidRPr="005C1854">
        <w:rPr>
          <w:rFonts w:ascii="Times New Roman" w:hAnsi="Times New Roman" w:cs="Times New Roman"/>
          <w:i/>
          <w:iCs/>
          <w:sz w:val="24"/>
          <w:szCs w:val="24"/>
        </w:rPr>
        <w:t>работал водителем, но он уже умер. А бабушка Анна Николаевна живёт</w:t>
      </w:r>
      <w:r w:rsidR="00590E8A">
        <w:rPr>
          <w:rFonts w:ascii="Times New Roman" w:hAnsi="Times New Roman" w:cs="Times New Roman"/>
          <w:i/>
          <w:iCs/>
          <w:sz w:val="24"/>
          <w:szCs w:val="24"/>
        </w:rPr>
        <w:t xml:space="preserve"> </w:t>
      </w:r>
      <w:r w:rsidRPr="005C1854">
        <w:rPr>
          <w:rFonts w:ascii="Times New Roman" w:hAnsi="Times New Roman" w:cs="Times New Roman"/>
          <w:i/>
          <w:iCs/>
          <w:sz w:val="24"/>
          <w:szCs w:val="24"/>
        </w:rPr>
        <w:t>вместе с нами. Она заботится обо мне и моём братике Вите.</w:t>
      </w:r>
    </w:p>
    <w:p w:rsidR="00AC4B43" w:rsidRPr="005C1854" w:rsidRDefault="00AC4B43" w:rsidP="00590E8A">
      <w:pPr>
        <w:autoSpaceDE w:val="0"/>
        <w:autoSpaceDN w:val="0"/>
        <w:adjustRightInd w:val="0"/>
        <w:spacing w:after="0" w:line="240" w:lineRule="auto"/>
        <w:rPr>
          <w:rFonts w:ascii="Times New Roman" w:hAnsi="Times New Roman" w:cs="Times New Roman"/>
          <w:i/>
          <w:iCs/>
          <w:sz w:val="24"/>
          <w:szCs w:val="24"/>
        </w:rPr>
      </w:pPr>
      <w:r w:rsidRPr="005C1854">
        <w:rPr>
          <w:rFonts w:ascii="Times New Roman" w:hAnsi="Times New Roman" w:cs="Times New Roman"/>
          <w:i/>
          <w:iCs/>
          <w:sz w:val="24"/>
          <w:szCs w:val="24"/>
        </w:rPr>
        <w:t>Схема для заполнения</w:t>
      </w:r>
    </w:p>
    <w:p w:rsidR="00AC4B43" w:rsidRDefault="00D14A18" w:rsidP="00590E8A">
      <w:pPr>
        <w:spacing w:after="0"/>
      </w:pPr>
      <w:r>
        <w:rPr>
          <w:noProof/>
          <w:lang w:eastAsia="ru-RU"/>
        </w:rPr>
        <w:pict>
          <v:shapetype id="_x0000_t32" coordsize="21600,21600" o:spt="32" o:oned="t" path="m,l21600,21600e" filled="f">
            <v:path arrowok="t" fillok="f" o:connecttype="none"/>
            <o:lock v:ext="edit" shapetype="t"/>
          </v:shapetype>
          <v:shape id="_x0000_s1049" type="#_x0000_t32" style="position:absolute;margin-left:322.95pt;margin-top:65.75pt;width:0;height:4.5pt;z-index:251684864" o:connectortype="straight"/>
        </w:pict>
      </w:r>
      <w:r>
        <w:rPr>
          <w:noProof/>
          <w:lang w:eastAsia="ru-RU"/>
        </w:rPr>
        <w:pict>
          <v:shape id="_x0000_s1048" type="#_x0000_t32" style="position:absolute;margin-left:301.2pt;margin-top:65.75pt;width:67.5pt;height:0;z-index:251683840" o:connectortype="straight"/>
        </w:pict>
      </w:r>
      <w:r>
        <w:rPr>
          <w:noProof/>
          <w:lang w:eastAsia="ru-RU"/>
        </w:rPr>
        <w:pict>
          <v:shape id="_x0000_s1047" type="#_x0000_t32" style="position:absolute;margin-left:368.7pt;margin-top:58.25pt;width:0;height:7.5pt;z-index:251682816" o:connectortype="straight"/>
        </w:pict>
      </w:r>
      <w:r>
        <w:rPr>
          <w:noProof/>
          <w:lang w:eastAsia="ru-RU"/>
        </w:rPr>
        <w:pict>
          <v:shape id="_x0000_s1046" type="#_x0000_t32" style="position:absolute;margin-left:301.2pt;margin-top:58.25pt;width:0;height:7.5pt;z-index:251681792" o:connectortype="straight"/>
        </w:pict>
      </w:r>
      <w:r>
        <w:rPr>
          <w:noProof/>
          <w:lang w:eastAsia="ru-RU"/>
        </w:rPr>
        <w:pict>
          <v:shape id="_x0000_s1045" type="#_x0000_t32" style="position:absolute;margin-left:301.2pt;margin-top:116.75pt;width:0;height:9.75pt;z-index:251680768" o:connectortype="straight"/>
        </w:pict>
      </w:r>
      <w:r>
        <w:rPr>
          <w:noProof/>
          <w:lang w:eastAsia="ru-RU"/>
        </w:rPr>
        <w:pict>
          <v:shape id="_x0000_s1044" type="#_x0000_t32" style="position:absolute;margin-left:194.7pt;margin-top:116.75pt;width:0;height:9.75pt;z-index:251679744" o:connectortype="straight"/>
        </w:pict>
      </w:r>
      <w:r>
        <w:rPr>
          <w:noProof/>
          <w:lang w:eastAsia="ru-RU"/>
        </w:rPr>
        <w:pict>
          <v:rect id="_x0000_s1034" style="position:absolute;margin-left:139.2pt;margin-top:126.5pt;width:88.5pt;height:32.25pt;z-index:251669504"/>
        </w:pict>
      </w:r>
      <w:r>
        <w:rPr>
          <w:noProof/>
          <w:lang w:eastAsia="ru-RU"/>
        </w:rPr>
        <w:pict>
          <v:rect id="_x0000_s1035" style="position:absolute;margin-left:253.95pt;margin-top:126.5pt;width:88.5pt;height:32.25pt;z-index:251670528"/>
        </w:pict>
      </w:r>
      <w:r>
        <w:rPr>
          <w:noProof/>
          <w:lang w:eastAsia="ru-RU"/>
        </w:rPr>
        <w:pict>
          <v:shape id="_x0000_s1043" type="#_x0000_t32" style="position:absolute;margin-left:178.2pt;margin-top:116.75pt;width:144.75pt;height:0;z-index:251678720" o:connectortype="straight"/>
        </w:pict>
      </w:r>
      <w:r>
        <w:rPr>
          <w:noProof/>
          <w:lang w:eastAsia="ru-RU"/>
        </w:rPr>
        <w:pict>
          <v:shape id="_x0000_s1042" type="#_x0000_t32" style="position:absolute;margin-left:322.95pt;margin-top:106.25pt;width:0;height:10.5pt;z-index:251677696" o:connectortype="straight"/>
        </w:pict>
      </w:r>
      <w:r>
        <w:rPr>
          <w:noProof/>
          <w:lang w:eastAsia="ru-RU"/>
        </w:rPr>
        <w:pict>
          <v:shape id="_x0000_s1041" type="#_x0000_t32" style="position:absolute;margin-left:178.2pt;margin-top:110pt;width:0;height:6.75pt;z-index:251676672" o:connectortype="straight"/>
        </w:pict>
      </w:r>
      <w:r>
        <w:rPr>
          <w:noProof/>
          <w:lang w:eastAsia="ru-RU"/>
        </w:rPr>
        <w:pict>
          <v:shape id="_x0000_s1040" type="#_x0000_t32" style="position:absolute;margin-left:139.2pt;margin-top:65.75pt;width:0;height:8.25pt;z-index:251675648" o:connectortype="straight"/>
        </w:pict>
      </w:r>
      <w:r>
        <w:rPr>
          <w:noProof/>
          <w:lang w:eastAsia="ru-RU"/>
        </w:rPr>
        <w:pict>
          <v:shape id="_x0000_s1039" type="#_x0000_t32" style="position:absolute;margin-left:79.95pt;margin-top:65.75pt;width:.75pt;height:8.25pt;z-index:251674624" o:connectortype="straight"/>
        </w:pict>
      </w:r>
      <w:r>
        <w:rPr>
          <w:noProof/>
          <w:lang w:eastAsia="ru-RU"/>
        </w:rPr>
        <w:pict>
          <v:shape id="_x0000_s1038" type="#_x0000_t32" style="position:absolute;margin-left:56.7pt;margin-top:65.75pt;width:95.25pt;height:0;z-index:251673600" o:connectortype="straight"/>
        </w:pict>
      </w:r>
      <w:r>
        <w:rPr>
          <w:noProof/>
          <w:lang w:eastAsia="ru-RU"/>
        </w:rPr>
        <w:pict>
          <v:shape id="_x0000_s1037" type="#_x0000_t32" style="position:absolute;margin-left:151.95pt;margin-top:58.25pt;width:0;height:7.5pt;z-index:251672576" o:connectortype="straight"/>
        </w:pict>
      </w:r>
      <w:r>
        <w:rPr>
          <w:noProof/>
          <w:lang w:eastAsia="ru-RU"/>
        </w:rPr>
        <w:pict>
          <v:shape id="_x0000_s1036" type="#_x0000_t32" style="position:absolute;margin-left:56.7pt;margin-top:58.25pt;width:0;height:7.5pt;z-index:251671552" o:connectortype="straight"/>
        </w:pict>
      </w:r>
      <w:r>
        <w:rPr>
          <w:noProof/>
          <w:lang w:eastAsia="ru-RU"/>
        </w:rPr>
        <w:pict>
          <v:rect id="_x0000_s1033" style="position:absolute;margin-left:285.45pt;margin-top:70.25pt;width:88.5pt;height:36pt;z-index:251668480"/>
        </w:pict>
      </w:r>
      <w:r>
        <w:rPr>
          <w:noProof/>
          <w:lang w:eastAsia="ru-RU"/>
        </w:rPr>
        <w:pict>
          <v:rect id="_x0000_s1032" style="position:absolute;margin-left:118.95pt;margin-top:74pt;width:88.5pt;height:36pt;z-index:251667456"/>
        </w:pict>
      </w:r>
      <w:r>
        <w:rPr>
          <w:noProof/>
          <w:lang w:eastAsia="ru-RU"/>
        </w:rPr>
        <w:pict>
          <v:rect id="_x0000_s1031" style="position:absolute;margin-left:20.7pt;margin-top:74pt;width:88.5pt;height:36pt;z-index:251666432"/>
        </w:pict>
      </w:r>
      <w:r>
        <w:rPr>
          <w:noProof/>
          <w:lang w:eastAsia="ru-RU"/>
        </w:rPr>
        <w:pict>
          <v:rect id="_x0000_s1030" style="position:absolute;margin-left:337.95pt;margin-top:22.25pt;width:90.75pt;height:36pt;z-index:251665408"/>
        </w:pict>
      </w:r>
      <w:r>
        <w:rPr>
          <w:noProof/>
          <w:lang w:eastAsia="ru-RU"/>
        </w:rPr>
        <w:pict>
          <v:rect id="_x0000_s1029" style="position:absolute;margin-left:231.45pt;margin-top:22.25pt;width:91.5pt;height:36pt;z-index:251664384"/>
        </w:pict>
      </w:r>
      <w:r>
        <w:rPr>
          <w:noProof/>
          <w:lang w:eastAsia="ru-RU"/>
        </w:rPr>
        <w:pict>
          <v:rect id="_x0000_s1028" style="position:absolute;margin-left:113.7pt;margin-top:22.25pt;width:81pt;height:36pt;z-index:251663360"/>
        </w:pict>
      </w:r>
      <w:r>
        <w:rPr>
          <w:noProof/>
          <w:lang w:eastAsia="ru-RU"/>
        </w:rPr>
        <w:pict>
          <v:rect id="_x0000_s1027" style="position:absolute;margin-left:8.7pt;margin-top:22.25pt;width:88.5pt;height:36pt;z-index:251662336"/>
        </w:pict>
      </w:r>
      <w:r w:rsidR="00AC4B43">
        <w:t xml:space="preserve">                                                                                                                                                                                                       </w:t>
      </w:r>
    </w:p>
    <w:p w:rsidR="00AC4B43" w:rsidRDefault="00AC4B43" w:rsidP="00AC4B43"/>
    <w:p w:rsidR="00AC4B43" w:rsidRDefault="00AC4B43" w:rsidP="00AC4B43"/>
    <w:p w:rsidR="00AC4B43" w:rsidRDefault="00AC4B43" w:rsidP="00AC4B43"/>
    <w:p w:rsidR="00AC4B43" w:rsidRDefault="00AC4B43" w:rsidP="00AC4B43"/>
    <w:p w:rsidR="00AC4B43" w:rsidRDefault="00AC4B43" w:rsidP="00AC4B43"/>
    <w:p w:rsidR="00AC4B43" w:rsidRDefault="00AC4B43" w:rsidP="00AC4B43"/>
    <w:p w:rsidR="00AC4B43" w:rsidRDefault="00AC4B43" w:rsidP="00AC4B43"/>
    <w:p w:rsidR="00AC4B43" w:rsidRPr="0094578F" w:rsidRDefault="00AC4B43" w:rsidP="00AC4B43">
      <w:pPr>
        <w:pStyle w:val="a4"/>
        <w:shd w:val="clear" w:color="auto" w:fill="FFFFFF"/>
        <w:spacing w:before="0" w:beforeAutospacing="0" w:after="0" w:afterAutospacing="0"/>
        <w:rPr>
          <w:color w:val="000000"/>
        </w:rPr>
      </w:pPr>
      <w:r w:rsidRPr="0094578F">
        <w:rPr>
          <w:color w:val="000000"/>
        </w:rPr>
        <w:t>1. Логические задачи.</w:t>
      </w:r>
    </w:p>
    <w:p w:rsidR="00AC4B43" w:rsidRPr="000A0D40" w:rsidRDefault="00AC4B43" w:rsidP="00AC4B43">
      <w:pPr>
        <w:pStyle w:val="a4"/>
        <w:shd w:val="clear" w:color="auto" w:fill="FFFFFF"/>
        <w:spacing w:before="0" w:beforeAutospacing="0" w:after="0" w:afterAutospacing="0"/>
        <w:rPr>
          <w:i/>
          <w:color w:val="000000"/>
        </w:rPr>
      </w:pPr>
      <w:r w:rsidRPr="000A0D40">
        <w:rPr>
          <w:i/>
          <w:color w:val="000000"/>
        </w:rPr>
        <w:t>В  клетке  находились  3 попугая. Трое  ребят  купили  по  одному  </w:t>
      </w:r>
      <w:proofErr w:type="spellStart"/>
      <w:r w:rsidRPr="000A0D40">
        <w:rPr>
          <w:i/>
          <w:color w:val="000000"/>
        </w:rPr>
        <w:t>изэтих</w:t>
      </w:r>
      <w:proofErr w:type="spellEnd"/>
      <w:r w:rsidRPr="000A0D40">
        <w:rPr>
          <w:i/>
          <w:color w:val="000000"/>
        </w:rPr>
        <w:t xml:space="preserve">  попугаев, и  один  попугай  остался  в  клетке. Как  это  могло    случиться?</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2. Задачи, связанные с величинами.</w:t>
      </w:r>
    </w:p>
    <w:p w:rsidR="00AC4B43" w:rsidRPr="000A0D40" w:rsidRDefault="00AC4B43" w:rsidP="00AC4B43">
      <w:pPr>
        <w:pStyle w:val="a4"/>
        <w:shd w:val="clear" w:color="auto" w:fill="FFFFFF"/>
        <w:spacing w:before="0" w:beforeAutospacing="0" w:after="0" w:afterAutospacing="0"/>
        <w:rPr>
          <w:i/>
          <w:color w:val="000000"/>
        </w:rPr>
      </w:pPr>
      <w:r w:rsidRPr="000A0D40">
        <w:rPr>
          <w:i/>
          <w:color w:val="000000"/>
        </w:rPr>
        <w:t>Слонёнок заболел. Для его лечения требуется ровно 2 л сока, а у доктора Айболита есть только полная пятилитровая банка с соком и пустая трёхлитровая банка. Как Айболиту отмерить ровно 2 л сока?</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3. Задачи на промежутки.</w:t>
      </w:r>
    </w:p>
    <w:p w:rsidR="00AC4B43" w:rsidRPr="000A0D40" w:rsidRDefault="00AC4B43" w:rsidP="00AC4B43">
      <w:pPr>
        <w:pStyle w:val="a4"/>
        <w:shd w:val="clear" w:color="auto" w:fill="FFFFFF"/>
        <w:spacing w:before="0" w:beforeAutospacing="0" w:after="0" w:afterAutospacing="0"/>
        <w:rPr>
          <w:i/>
          <w:color w:val="000000"/>
        </w:rPr>
      </w:pPr>
      <w:r w:rsidRPr="000A0D40">
        <w:rPr>
          <w:i/>
          <w:color w:val="000000"/>
        </w:rPr>
        <w:t>Как  расставить  5  кубиков  в  2  ряда  так, чтобы  в  каждом  ряду  было  по  3  кубика? Нарисуй.</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4. Задачи-шутки.</w:t>
      </w:r>
    </w:p>
    <w:p w:rsidR="00AC4B43" w:rsidRPr="000A0D40" w:rsidRDefault="00AC4B43" w:rsidP="00AC4B43">
      <w:pPr>
        <w:pStyle w:val="a4"/>
        <w:shd w:val="clear" w:color="auto" w:fill="FFFFFF"/>
        <w:spacing w:before="0" w:beforeAutospacing="0" w:after="0" w:afterAutospacing="0"/>
        <w:rPr>
          <w:i/>
          <w:color w:val="000000"/>
        </w:rPr>
      </w:pPr>
      <w:r w:rsidRPr="000A0D40">
        <w:rPr>
          <w:i/>
          <w:color w:val="000000"/>
        </w:rPr>
        <w:t>На  дереве  сидели  10 птиц. Охотник  выстрелил  и  подстрелил одну  птицу. Сколько  птиц  осталось  на  дереве?</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5. Арифметические задачи, требующие особых приёмов решения.</w:t>
      </w:r>
    </w:p>
    <w:p w:rsidR="00AC4B43" w:rsidRPr="000A0D40" w:rsidRDefault="00AC4B43" w:rsidP="00AC4B43">
      <w:pPr>
        <w:pStyle w:val="a4"/>
        <w:shd w:val="clear" w:color="auto" w:fill="FFFFFF"/>
        <w:spacing w:before="0" w:beforeAutospacing="0" w:after="0" w:afterAutospacing="0"/>
        <w:rPr>
          <w:i/>
          <w:color w:val="000000"/>
        </w:rPr>
      </w:pPr>
      <w:r w:rsidRPr="000A0D40">
        <w:rPr>
          <w:i/>
          <w:color w:val="000000"/>
        </w:rPr>
        <w:t xml:space="preserve">У Оли и Коли 8 орехов. Сколько орехов у каждого, если </w:t>
      </w:r>
      <w:proofErr w:type="gramStart"/>
      <w:r w:rsidRPr="000A0D40">
        <w:rPr>
          <w:i/>
          <w:color w:val="000000"/>
        </w:rPr>
        <w:t>у</w:t>
      </w:r>
      <w:proofErr w:type="gramEnd"/>
      <w:r w:rsidRPr="000A0D40">
        <w:rPr>
          <w:i/>
          <w:color w:val="000000"/>
        </w:rPr>
        <w:t xml:space="preserve"> Коли на 2 ореха больше?</w:t>
      </w:r>
    </w:p>
    <w:p w:rsidR="00AC4B43" w:rsidRPr="0094578F" w:rsidRDefault="00AC4B43" w:rsidP="00AC4B43">
      <w:pPr>
        <w:pStyle w:val="a4"/>
        <w:shd w:val="clear" w:color="auto" w:fill="FFFFFF"/>
        <w:spacing w:before="0" w:beforeAutospacing="0" w:after="0" w:afterAutospacing="0"/>
        <w:rPr>
          <w:color w:val="000000"/>
        </w:rPr>
      </w:pPr>
      <w:r w:rsidRPr="0094578F">
        <w:rPr>
          <w:color w:val="000000"/>
        </w:rPr>
        <w:t>6. Задачи на планирование действий.</w:t>
      </w:r>
    </w:p>
    <w:p w:rsidR="00AC4B43" w:rsidRPr="000A0D40" w:rsidRDefault="00AC4B43" w:rsidP="00AC4B43">
      <w:pPr>
        <w:pStyle w:val="a4"/>
        <w:shd w:val="clear" w:color="auto" w:fill="FFFFFF"/>
        <w:spacing w:before="0" w:beforeAutospacing="0" w:after="0" w:afterAutospacing="0"/>
        <w:rPr>
          <w:i/>
          <w:color w:val="000000"/>
        </w:rPr>
      </w:pPr>
      <w:r w:rsidRPr="000A0D40">
        <w:rPr>
          <w:i/>
          <w:color w:val="000000"/>
        </w:rPr>
        <w:lastRenderedPageBreak/>
        <w:t>Хотят поскорее поджарить 3 ломтика хлеба. На сковороде умещается лишь 2 ломтика, причем на поджаривание одной стороны ломтика затрачивается 1 мин. Как поджарить с обеих сторон все 3 ломтика хлеба за 3 мин?</w:t>
      </w:r>
    </w:p>
    <w:p w:rsidR="00AC4B43" w:rsidRPr="0094578F" w:rsidRDefault="00AC4B43" w:rsidP="00590E8A">
      <w:pPr>
        <w:pStyle w:val="a4"/>
        <w:shd w:val="clear" w:color="auto" w:fill="FFFFFF"/>
        <w:spacing w:before="0" w:beforeAutospacing="0" w:after="0" w:afterAutospacing="0"/>
        <w:ind w:firstLine="567"/>
        <w:rPr>
          <w:color w:val="000000"/>
        </w:rPr>
      </w:pPr>
      <w:r w:rsidRPr="0094578F">
        <w:rPr>
          <w:color w:val="000000"/>
        </w:rPr>
        <w:t xml:space="preserve">Как показывает практика, одним из эффективных способов развития функциональной грамотности является </w:t>
      </w:r>
      <w:proofErr w:type="spellStart"/>
      <w:r w:rsidRPr="0094578F">
        <w:rPr>
          <w:color w:val="000000"/>
        </w:rPr>
        <w:t>компетентностно-ориентированное</w:t>
      </w:r>
      <w:proofErr w:type="spellEnd"/>
      <w:r w:rsidRPr="0094578F">
        <w:rPr>
          <w:color w:val="000000"/>
        </w:rPr>
        <w:t xml:space="preserve"> задание. Кроме того, решение задач практического содержания направлено на привитие интереса к изучению математики. Такие задания базируются на знаниях и умениях и требуют умения применять накопленные знания в практической деятельности. Занятия направлены на развитие у учащихся логического, алгоритмического, пространственного мышления, внимания. Задания носят творческий характер. Они позволяют рассматривать объект с разных точек зрения, учат анализу, синтезу, оценочным суждениям, воспитывают внимание, способствуют развитию познавательного интереса и  активности учащихся.  </w:t>
      </w:r>
      <w:r w:rsidR="00590E8A">
        <w:rPr>
          <w:color w:val="000000"/>
        </w:rPr>
        <w:t xml:space="preserve">     </w:t>
      </w:r>
      <w:proofErr w:type="gramStart"/>
      <w:r w:rsidRPr="0094578F">
        <w:rPr>
          <w:color w:val="000000"/>
        </w:rPr>
        <w:t>Занимательный материал, в виде математических ребусов, головоломок, волшебных и магических квадратов, математических загадок, стихов, игр, помогает активизировать мыслительные процессы, развивает познавательную  активность, наблюдательность, внимание, память, поддерживает интерес к  изучаемому.</w:t>
      </w:r>
      <w:proofErr w:type="gramEnd"/>
      <w:r w:rsidRPr="0094578F">
        <w:rPr>
          <w:color w:val="000000"/>
        </w:rPr>
        <w:t xml:space="preserve"> Создание на </w:t>
      </w:r>
      <w:r>
        <w:rPr>
          <w:color w:val="000000"/>
        </w:rPr>
        <w:t xml:space="preserve">внеурочных </w:t>
      </w:r>
      <w:r w:rsidRPr="0094578F">
        <w:rPr>
          <w:color w:val="000000"/>
        </w:rPr>
        <w:t>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развить способности самостоятельной познавательной деятельности, приобрести уверенность в своих силах.</w:t>
      </w:r>
    </w:p>
    <w:p w:rsidR="00AC4B43" w:rsidRPr="0094578F" w:rsidRDefault="00590E8A" w:rsidP="00590E8A">
      <w:pPr>
        <w:spacing w:line="240" w:lineRule="auto"/>
        <w:ind w:left="-142" w:firstLine="709"/>
        <w:rPr>
          <w:rFonts w:ascii="Times New Roman" w:hAnsi="Times New Roman" w:cs="Times New Roman"/>
          <w:sz w:val="24"/>
          <w:szCs w:val="24"/>
        </w:rPr>
      </w:pPr>
      <w:r>
        <w:rPr>
          <w:rFonts w:ascii="Times New Roman" w:hAnsi="Times New Roman" w:cs="Times New Roman"/>
          <w:sz w:val="24"/>
          <w:szCs w:val="24"/>
        </w:rPr>
        <w:t xml:space="preserve"> </w:t>
      </w:r>
      <w:r w:rsidR="00AC4B43" w:rsidRPr="0094578F">
        <w:rPr>
          <w:rFonts w:ascii="Times New Roman" w:hAnsi="Times New Roman" w:cs="Times New Roman"/>
          <w:sz w:val="24"/>
          <w:szCs w:val="24"/>
        </w:rPr>
        <w:t xml:space="preserve">Хороший помощник в этом </w:t>
      </w:r>
      <w:proofErr w:type="spellStart"/>
      <w:r w:rsidR="00AC4B43" w:rsidRPr="0094578F">
        <w:rPr>
          <w:rFonts w:ascii="Times New Roman" w:hAnsi="Times New Roman" w:cs="Times New Roman"/>
          <w:sz w:val="24"/>
          <w:szCs w:val="24"/>
        </w:rPr>
        <w:t>Лего-конструирование</w:t>
      </w:r>
      <w:proofErr w:type="spellEnd"/>
      <w:r w:rsidR="00AC4B43" w:rsidRPr="0094578F">
        <w:rPr>
          <w:rFonts w:ascii="Times New Roman" w:hAnsi="Times New Roman" w:cs="Times New Roman"/>
          <w:sz w:val="24"/>
          <w:szCs w:val="24"/>
        </w:rPr>
        <w:t xml:space="preserve">. С помощью </w:t>
      </w:r>
      <w:proofErr w:type="spellStart"/>
      <w:r w:rsidR="00AC4B43" w:rsidRPr="0094578F">
        <w:rPr>
          <w:rFonts w:ascii="Times New Roman" w:hAnsi="Times New Roman" w:cs="Times New Roman"/>
          <w:sz w:val="24"/>
          <w:szCs w:val="24"/>
        </w:rPr>
        <w:t>лего-конструктора</w:t>
      </w:r>
      <w:proofErr w:type="spellEnd"/>
      <w:r w:rsidR="00AC4B43" w:rsidRPr="0094578F">
        <w:rPr>
          <w:rFonts w:ascii="Times New Roman" w:hAnsi="Times New Roman" w:cs="Times New Roman"/>
          <w:sz w:val="24"/>
          <w:szCs w:val="24"/>
        </w:rPr>
        <w:t xml:space="preserve"> дети могут создавать свой уникальный мир, попутно осваивая сложнейшие математические знания, развивая двигательную координацию, мелкую моторику, тренируя глазомер. Занятия по конструированию стимулируют любознательность, развивают образное и пространственное мышление, активизируют фантазию и воображение, пробуждают инициативность и самостоятельность, а также интерес к изобретательству и творчеству. Математические способности развиваются не только на занятиях </w:t>
      </w:r>
      <w:proofErr w:type="spellStart"/>
      <w:r w:rsidR="00AC4B43" w:rsidRPr="0094578F">
        <w:rPr>
          <w:rFonts w:ascii="Times New Roman" w:hAnsi="Times New Roman" w:cs="Times New Roman"/>
          <w:sz w:val="24"/>
          <w:szCs w:val="24"/>
        </w:rPr>
        <w:t>лего-конструирования</w:t>
      </w:r>
      <w:proofErr w:type="spellEnd"/>
      <w:r w:rsidR="00AC4B43" w:rsidRPr="0094578F">
        <w:rPr>
          <w:rFonts w:ascii="Times New Roman" w:hAnsi="Times New Roman" w:cs="Times New Roman"/>
          <w:sz w:val="24"/>
          <w:szCs w:val="24"/>
        </w:rPr>
        <w:t>, но и на занятиях по обучению игры в шахматы.</w:t>
      </w:r>
    </w:p>
    <w:p w:rsidR="00590E8A" w:rsidRDefault="00AC4B43" w:rsidP="00590E8A">
      <w:pPr>
        <w:spacing w:line="240" w:lineRule="auto"/>
        <w:ind w:left="-142" w:firstLine="709"/>
        <w:rPr>
          <w:rFonts w:ascii="Times New Roman" w:hAnsi="Times New Roman" w:cs="Times New Roman"/>
          <w:sz w:val="24"/>
          <w:szCs w:val="24"/>
        </w:rPr>
      </w:pPr>
      <w:r w:rsidRPr="0094578F">
        <w:rPr>
          <w:rFonts w:ascii="Times New Roman" w:hAnsi="Times New Roman" w:cs="Times New Roman"/>
          <w:sz w:val="24"/>
          <w:szCs w:val="24"/>
        </w:rPr>
        <w:t>Шахматы развивают у ребёнка логическое мышление,</w:t>
      </w:r>
      <w:r>
        <w:rPr>
          <w:rFonts w:ascii="Times New Roman" w:hAnsi="Times New Roman" w:cs="Times New Roman"/>
          <w:sz w:val="24"/>
          <w:szCs w:val="24"/>
        </w:rPr>
        <w:t xml:space="preserve"> </w:t>
      </w:r>
      <w:r w:rsidRPr="0094578F">
        <w:rPr>
          <w:rFonts w:ascii="Times New Roman" w:hAnsi="Times New Roman" w:cs="Times New Roman"/>
          <w:sz w:val="24"/>
          <w:szCs w:val="24"/>
        </w:rPr>
        <w:t>воспитывают усидчивость, развивают умение действовать в уме, прогнозировать ситуацию, просчитывать способы решения проблемы.</w:t>
      </w:r>
    </w:p>
    <w:p w:rsidR="00AC4B43" w:rsidRPr="00590E8A" w:rsidRDefault="00AC4B43" w:rsidP="00590E8A">
      <w:pPr>
        <w:spacing w:line="240" w:lineRule="auto"/>
        <w:ind w:left="-142" w:firstLine="709"/>
        <w:rPr>
          <w:rFonts w:ascii="Times New Roman" w:hAnsi="Times New Roman" w:cs="Times New Roman"/>
          <w:sz w:val="24"/>
          <w:szCs w:val="24"/>
        </w:rPr>
      </w:pPr>
      <w:r w:rsidRPr="00590E8A">
        <w:rPr>
          <w:rFonts w:ascii="Times New Roman" w:hAnsi="Times New Roman" w:cs="Times New Roman"/>
          <w:color w:val="000000"/>
          <w:sz w:val="24"/>
          <w:szCs w:val="24"/>
        </w:rPr>
        <w:t>Таким образом, задачи по формированию функциональной грамотности, в частности, математической грамотности обучающихся, возможно реализовать при условии оптимального сочетания учебного содержания базового уровня образования и дополнительных курсов, направленных на совершенствование прикладных математических умений, использующихся в различных жизненных ситуациях.</w:t>
      </w:r>
    </w:p>
    <w:p w:rsidR="00AC4B43" w:rsidRPr="0094578F" w:rsidRDefault="00AC4B43" w:rsidP="00AC4B43">
      <w:pPr>
        <w:rPr>
          <w:rFonts w:ascii="Times New Roman" w:hAnsi="Times New Roman" w:cs="Times New Roman"/>
          <w:b/>
          <w:sz w:val="24"/>
          <w:szCs w:val="24"/>
        </w:rPr>
      </w:pPr>
    </w:p>
    <w:p w:rsidR="00AC4B43" w:rsidRPr="0094578F" w:rsidRDefault="00AC4B43" w:rsidP="00AC4B43">
      <w:pPr>
        <w:shd w:val="clear" w:color="auto" w:fill="FFFFFF"/>
        <w:spacing w:line="240" w:lineRule="auto"/>
        <w:textAlignment w:val="baseline"/>
        <w:rPr>
          <w:rFonts w:ascii="Times New Roman" w:hAnsi="Times New Roman" w:cs="Times New Roman"/>
          <w:sz w:val="24"/>
          <w:szCs w:val="24"/>
        </w:rPr>
      </w:pPr>
    </w:p>
    <w:p w:rsidR="00AC4B43" w:rsidRPr="0094578F" w:rsidRDefault="00AC4B43" w:rsidP="00AC4B43">
      <w:pPr>
        <w:spacing w:line="240" w:lineRule="auto"/>
        <w:rPr>
          <w:rFonts w:ascii="Times New Roman" w:hAnsi="Times New Roman" w:cs="Times New Roman"/>
          <w:sz w:val="24"/>
          <w:szCs w:val="24"/>
        </w:rPr>
      </w:pPr>
    </w:p>
    <w:p w:rsidR="00AC4B43" w:rsidRDefault="00AC4B43" w:rsidP="00AC4B43"/>
    <w:p w:rsidR="00590E8A" w:rsidRDefault="00590E8A" w:rsidP="00AC4B43"/>
    <w:p w:rsidR="00590E8A" w:rsidRDefault="00590E8A" w:rsidP="00AC4B43"/>
    <w:p w:rsidR="00590E8A" w:rsidRDefault="00590E8A" w:rsidP="00AC4B43"/>
    <w:p w:rsidR="00590E8A" w:rsidRDefault="00590E8A" w:rsidP="00AC4B43"/>
    <w:p w:rsidR="00590E8A" w:rsidRDefault="00590E8A" w:rsidP="00AC4B43"/>
    <w:p w:rsidR="00792BFE" w:rsidRDefault="00590E8A" w:rsidP="00792BFE">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792BFE" w:rsidRDefault="00792BFE" w:rsidP="00792BFE">
      <w:pPr>
        <w:spacing w:after="0"/>
        <w:rPr>
          <w:rFonts w:ascii="Times New Roman" w:hAnsi="Times New Roman" w:cs="Times New Roman"/>
          <w:b/>
          <w:sz w:val="28"/>
          <w:szCs w:val="28"/>
        </w:rPr>
      </w:pPr>
      <w:r w:rsidRPr="00792BFE">
        <w:rPr>
          <w:rFonts w:ascii="Times New Roman" w:hAnsi="Times New Roman" w:cs="Times New Roman"/>
          <w:b/>
          <w:sz w:val="28"/>
          <w:szCs w:val="28"/>
        </w:rPr>
        <w:t>Глобальные компетенции как компонент функциональной грамотности</w:t>
      </w:r>
      <w:r>
        <w:rPr>
          <w:rFonts w:ascii="Times New Roman" w:hAnsi="Times New Roman" w:cs="Times New Roman"/>
          <w:b/>
          <w:sz w:val="28"/>
          <w:szCs w:val="28"/>
        </w:rPr>
        <w:t>.</w:t>
      </w:r>
    </w:p>
    <w:p w:rsidR="00792BFE" w:rsidRDefault="00792BFE" w:rsidP="00792BFE">
      <w:pPr>
        <w:spacing w:after="0"/>
        <w:rPr>
          <w:rFonts w:ascii="Times New Roman" w:hAnsi="Times New Roman" w:cs="Times New Roman"/>
          <w:i/>
          <w:sz w:val="28"/>
          <w:szCs w:val="28"/>
        </w:rPr>
      </w:pPr>
      <w:r>
        <w:rPr>
          <w:rFonts w:ascii="Times New Roman" w:hAnsi="Times New Roman" w:cs="Times New Roman"/>
          <w:i/>
          <w:sz w:val="28"/>
          <w:szCs w:val="28"/>
        </w:rPr>
        <w:t>(Руководитель ШМО учителей истории и обществознания, географии)</w:t>
      </w:r>
    </w:p>
    <w:p w:rsidR="00792BFE" w:rsidRPr="00D27AC7" w:rsidRDefault="00792BFE" w:rsidP="00792BFE">
      <w:pPr>
        <w:pStyle w:val="a5"/>
        <w:rPr>
          <w:rFonts w:ascii="Times New Roman" w:hAnsi="Times New Roman"/>
          <w:sz w:val="24"/>
          <w:szCs w:val="24"/>
          <w:u w:val="single"/>
        </w:rPr>
      </w:pPr>
      <w:r w:rsidRPr="00D27AC7">
        <w:rPr>
          <w:rFonts w:ascii="Times New Roman" w:hAnsi="Times New Roman"/>
          <w:sz w:val="24"/>
          <w:szCs w:val="24"/>
          <w:u w:val="single"/>
        </w:rPr>
        <w:t>План выступления.</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1.Почему понятие глобальные компетенции стало актуальным для современной школы?</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 xml:space="preserve">2. Составляющие глобальной компетенции. В чем выражается </w:t>
      </w:r>
      <w:proofErr w:type="spellStart"/>
      <w:r w:rsidRPr="00D27AC7">
        <w:rPr>
          <w:rFonts w:ascii="Times New Roman" w:hAnsi="Times New Roman"/>
          <w:sz w:val="24"/>
          <w:szCs w:val="24"/>
        </w:rPr>
        <w:t>сформированность</w:t>
      </w:r>
      <w:proofErr w:type="spellEnd"/>
      <w:r w:rsidRPr="00D27AC7">
        <w:rPr>
          <w:rFonts w:ascii="Times New Roman" w:hAnsi="Times New Roman"/>
          <w:sz w:val="24"/>
          <w:szCs w:val="24"/>
        </w:rPr>
        <w:t xml:space="preserve"> глобальных компетенций? </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3.Результаты российских школьников  по итогам 2018 года.</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4. Проблемы разработки инструментария «Глобальные компетенции» в исследовании PISA.</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4. Роль школы в формирован</w:t>
      </w:r>
      <w:proofErr w:type="gramStart"/>
      <w:r w:rsidRPr="00D27AC7">
        <w:rPr>
          <w:rFonts w:ascii="Times New Roman" w:hAnsi="Times New Roman"/>
          <w:sz w:val="24"/>
          <w:szCs w:val="24"/>
        </w:rPr>
        <w:t>ии у у</w:t>
      </w:r>
      <w:proofErr w:type="gramEnd"/>
      <w:r w:rsidRPr="00D27AC7">
        <w:rPr>
          <w:rFonts w:ascii="Times New Roman" w:hAnsi="Times New Roman"/>
          <w:sz w:val="24"/>
          <w:szCs w:val="24"/>
        </w:rPr>
        <w:t>чеников глобальной компетенции.</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5. Задачи, которые предстоит решить педагогическому коллективу.</w:t>
      </w:r>
    </w:p>
    <w:p w:rsidR="00792BFE" w:rsidRPr="00D27AC7" w:rsidRDefault="00792BFE" w:rsidP="00792BFE">
      <w:pPr>
        <w:pStyle w:val="a5"/>
        <w:rPr>
          <w:rFonts w:ascii="Times New Roman" w:eastAsia="Times New Roman" w:hAnsi="Times New Roman"/>
          <w:sz w:val="24"/>
          <w:szCs w:val="24"/>
          <w:lang w:eastAsia="ru-RU"/>
        </w:rPr>
      </w:pPr>
      <w:r w:rsidRPr="00D27AC7">
        <w:rPr>
          <w:rFonts w:ascii="Times New Roman" w:eastAsia="+mn-ea" w:hAnsi="Times New Roman"/>
          <w:kern w:val="24"/>
          <w:sz w:val="24"/>
          <w:szCs w:val="24"/>
          <w:lang w:eastAsia="ru-RU"/>
        </w:rPr>
        <w:t xml:space="preserve"> </w:t>
      </w:r>
      <w:r w:rsidRPr="00D27AC7">
        <w:rPr>
          <w:rFonts w:ascii="Times New Roman" w:hAnsi="Times New Roman"/>
          <w:b/>
          <w:sz w:val="24"/>
          <w:szCs w:val="24"/>
        </w:rPr>
        <w:t>1.Почему понятие глобальные компетенции стало актуальным для современной школы? Почему стали одним из компонентов функциональной грамотности?  (вошли совсем недавно с 2018 года)</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 xml:space="preserve">В ситуации, когда ускоренными темпами происходит глобализация внешней среды и глобализация превращается в постоянно действующий социальный факт, когда высокими темпами развиваются современные </w:t>
      </w:r>
      <w:proofErr w:type="gramStart"/>
      <w:r w:rsidRPr="00D27AC7">
        <w:rPr>
          <w:rFonts w:ascii="Times New Roman" w:hAnsi="Times New Roman"/>
          <w:sz w:val="24"/>
          <w:szCs w:val="24"/>
        </w:rPr>
        <w:t>технологии</w:t>
      </w:r>
      <w:proofErr w:type="gramEnd"/>
      <w:r w:rsidRPr="00D27AC7">
        <w:rPr>
          <w:rFonts w:ascii="Times New Roman" w:hAnsi="Times New Roman"/>
          <w:sz w:val="24"/>
          <w:szCs w:val="24"/>
        </w:rPr>
        <w:t xml:space="preserve"> появляется необходимость быть готовым жить в постоянно изменяющейся социальной среде, найти своё место в современной жизни.</w:t>
      </w:r>
    </w:p>
    <w:p w:rsidR="00792BFE" w:rsidRPr="00D27AC7" w:rsidRDefault="00792BFE" w:rsidP="00792BFE">
      <w:pPr>
        <w:pStyle w:val="a5"/>
        <w:rPr>
          <w:rFonts w:ascii="Times New Roman" w:hAnsi="Times New Roman"/>
          <w:b/>
          <w:sz w:val="24"/>
          <w:szCs w:val="24"/>
        </w:rPr>
      </w:pPr>
      <w:r w:rsidRPr="00D27AC7">
        <w:rPr>
          <w:rFonts w:ascii="Times New Roman" w:hAnsi="Times New Roman"/>
          <w:b/>
          <w:sz w:val="24"/>
          <w:szCs w:val="24"/>
        </w:rPr>
        <w:t xml:space="preserve">2.В исследовании PISA-2018 глобальные компетенции рассматриваются как: </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 xml:space="preserve">1. способность рассматривать вопросы и ситуации местного, глобального и межкультурного значения (например, бедность, экономическая взаимозависимость, миграция, неравенство, экологические риски, конфликты, культурные различия и стереотипы) </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 xml:space="preserve">Глобально компетентный человек обладает навыками и взглядами, необходимыми для жизни во взаимосвязанном мире, способен использовать знания о мире и критически мыслить при рассуждении о глобальных событиях. Сочетая знания, полученные при изучении школьных дисциплин, и приобретенные в школе способы мышления, такой человек способен задавать вопросы, анализировать информацию, объяснять явления и вырабатывать собственную позицию относительно местных, глобальных или межкультурных проблем. Он также демонстрируют </w:t>
      </w:r>
      <w:proofErr w:type="spellStart"/>
      <w:r w:rsidRPr="00D27AC7">
        <w:rPr>
          <w:rFonts w:ascii="Times New Roman" w:hAnsi="Times New Roman"/>
          <w:sz w:val="24"/>
          <w:szCs w:val="24"/>
        </w:rPr>
        <w:t>медиаграмотность</w:t>
      </w:r>
      <w:proofErr w:type="spellEnd"/>
      <w:r w:rsidRPr="00D27AC7">
        <w:rPr>
          <w:rFonts w:ascii="Times New Roman" w:hAnsi="Times New Roman"/>
          <w:sz w:val="24"/>
          <w:szCs w:val="24"/>
        </w:rPr>
        <w:t xml:space="preserve">, т.е. способность находить, анализировать и критически оценивать сообщения СМИ. </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2. способность понимать и ценить различные точки зрения и мировоззрения</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Глобально компетентный человек способен рассматривать глобальные проблемы, а также взгляды и поведение других людей всесторонне. Он учитывает и ценит то, что позволяет преодолевать межкультурные различия и находить точки соприкосновения с представителями других культур (например, основные права человека, общий опыт). Сохраняя свою культурную самобытность, он одновременно осознает сущность культурных ценностей и убеждений окружающих его людей. Признание позиции или убеждений другого не обязательно означает их принятия. Однако способность видеть сквозь иной «культурный фильтр» дает возможность углубить собственные взгляды и, таким образом, принимать более зрелые решения при взаимодействии с другими людьми.</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 xml:space="preserve"> 3. способность наладить позитивное взаимодействие с людьми разного национального, этнического, религиозного, социального или культурного происхождения или пола </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 xml:space="preserve">Глобально компетентный человек способен понимать культурные нормы, интерактивные стили и степень формальности межкультурного контекста и может соответствующим образом адаптировать свое поведение и общение. Он стремится к уважительному диалогу, выражает желание понять других людей и общаться с ними. </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 xml:space="preserve">4. способность и склонность предпринимать конструктивные действия в направлении устойчивого развития и коллективного благополучия </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lastRenderedPageBreak/>
        <w:t xml:space="preserve">Глобально компетентный человек содействует улучшению условий жизни в своем сообществе, в построении более справедливого, мирного, инклюзивного и экологически устойчивого мира. Этот аспект отражает роль молодых людей как активных и ответственных членов общества и связан с их готовностью </w:t>
      </w:r>
      <w:proofErr w:type="gramStart"/>
      <w:r w:rsidRPr="00D27AC7">
        <w:rPr>
          <w:rFonts w:ascii="Times New Roman" w:hAnsi="Times New Roman"/>
          <w:sz w:val="24"/>
          <w:szCs w:val="24"/>
        </w:rPr>
        <w:t>реагировать</w:t>
      </w:r>
      <w:proofErr w:type="gramEnd"/>
      <w:r w:rsidRPr="00D27AC7">
        <w:rPr>
          <w:rFonts w:ascii="Times New Roman" w:hAnsi="Times New Roman"/>
          <w:sz w:val="24"/>
          <w:szCs w:val="24"/>
        </w:rPr>
        <w:t xml:space="preserve"> на ту или иную местную, глобальную или межкультурную проблему или ситуацию.</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Глобальная компетентность — это многогранная цель обучения на протяжении  всей жизни. Глобально компетентная личность способна изучать местные,  глобальные проблемы и вопросы  межкультурного взаимодействия, понимать и  оценивать различные точки зрения и  мировоззрения, успешно и уважительно  взаимодействовать с другими, а также действовать ответственно для обеспечения  устойчивого развития и коллективного  благополучия.</w:t>
      </w:r>
    </w:p>
    <w:p w:rsidR="00792BFE" w:rsidRPr="00D27AC7" w:rsidRDefault="00792BFE" w:rsidP="00792BFE">
      <w:pPr>
        <w:pStyle w:val="a5"/>
        <w:rPr>
          <w:rFonts w:ascii="Times New Roman" w:hAnsi="Times New Roman"/>
          <w:sz w:val="24"/>
          <w:szCs w:val="24"/>
          <w:lang w:val="en-US"/>
        </w:rPr>
      </w:pPr>
      <w:r w:rsidRPr="00D27AC7">
        <w:rPr>
          <w:rFonts w:ascii="Times New Roman" w:hAnsi="Times New Roman"/>
          <w:sz w:val="24"/>
          <w:szCs w:val="24"/>
          <w:lang w:val="en-US"/>
        </w:rPr>
        <w:t xml:space="preserve">(PISA 2018 Assessment and </w:t>
      </w:r>
      <w:proofErr w:type="gramStart"/>
      <w:r w:rsidRPr="00D27AC7">
        <w:rPr>
          <w:rFonts w:ascii="Times New Roman" w:hAnsi="Times New Roman"/>
          <w:sz w:val="24"/>
          <w:szCs w:val="24"/>
          <w:lang w:val="en-US"/>
        </w:rPr>
        <w:t>Analytical  Framework</w:t>
      </w:r>
      <w:proofErr w:type="gramEnd"/>
      <w:r w:rsidRPr="00D27AC7">
        <w:rPr>
          <w:rFonts w:ascii="Times New Roman" w:hAnsi="Times New Roman"/>
          <w:sz w:val="24"/>
          <w:szCs w:val="24"/>
          <w:lang w:val="en-US"/>
        </w:rPr>
        <w:t xml:space="preserve">) </w:t>
      </w:r>
    </w:p>
    <w:p w:rsidR="00792BFE" w:rsidRPr="00D27AC7" w:rsidRDefault="00792BFE" w:rsidP="00792BFE">
      <w:pPr>
        <w:pStyle w:val="a5"/>
        <w:rPr>
          <w:rFonts w:ascii="Times New Roman" w:eastAsia="Times New Roman" w:hAnsi="Times New Roman"/>
          <w:b/>
          <w:sz w:val="24"/>
          <w:szCs w:val="24"/>
          <w:lang w:eastAsia="ru-RU"/>
        </w:rPr>
      </w:pPr>
      <w:r w:rsidRPr="00D27AC7">
        <w:rPr>
          <w:rFonts w:ascii="Times New Roman" w:eastAsia="Times New Roman" w:hAnsi="Times New Roman"/>
          <w:b/>
          <w:sz w:val="24"/>
          <w:szCs w:val="24"/>
          <w:lang w:eastAsia="ru-RU"/>
        </w:rPr>
        <w:t xml:space="preserve">3. Результаты российских школьников. </w:t>
      </w:r>
      <w:r w:rsidRPr="00D27AC7">
        <w:rPr>
          <w:rFonts w:ascii="Times New Roman" w:eastAsia="Times New Roman" w:hAnsi="Times New Roman"/>
          <w:sz w:val="24"/>
          <w:szCs w:val="24"/>
          <w:lang w:eastAsia="ru-RU"/>
        </w:rPr>
        <w:t>(Слайд с текстом задания)</w:t>
      </w:r>
    </w:p>
    <w:p w:rsidR="00792BFE" w:rsidRPr="00D27AC7" w:rsidRDefault="00792BFE" w:rsidP="00792BFE">
      <w:pPr>
        <w:pStyle w:val="a5"/>
        <w:rPr>
          <w:rFonts w:ascii="Times New Roman" w:eastAsia="Times New Roman" w:hAnsi="Times New Roman"/>
          <w:sz w:val="24"/>
          <w:szCs w:val="24"/>
          <w:lang w:eastAsia="ru-RU"/>
        </w:rPr>
      </w:pPr>
      <w:r w:rsidRPr="00D27AC7">
        <w:rPr>
          <w:rFonts w:ascii="Times New Roman" w:eastAsia="Times New Roman" w:hAnsi="Times New Roman"/>
          <w:sz w:val="24"/>
          <w:szCs w:val="24"/>
          <w:lang w:eastAsia="ru-RU"/>
        </w:rPr>
        <w:t>Меньше половины российских учащихся (48%) смогли ответить на этот вопрос, хотя в качестве правильного принимался любой ответ, содержащий либо понимание тяжелых условий труда на фабрике по производству футболок, либо описание чувств и эмоций людей, сделавших пожертвования. Для сравнения: в Сингапуре доля учащихся, выполнивших это задание, составила 82%, в Канаде – 77%.</w:t>
      </w:r>
    </w:p>
    <w:p w:rsidR="00792BFE" w:rsidRPr="00D27AC7" w:rsidRDefault="00792BFE" w:rsidP="00792BFE">
      <w:pPr>
        <w:pStyle w:val="a5"/>
        <w:rPr>
          <w:rFonts w:ascii="Times New Roman" w:eastAsia="Times New Roman" w:hAnsi="Times New Roman"/>
          <w:sz w:val="24"/>
          <w:szCs w:val="24"/>
          <w:lang w:eastAsia="ru-RU"/>
        </w:rPr>
      </w:pPr>
      <w:r w:rsidRPr="00D27AC7">
        <w:rPr>
          <w:rFonts w:ascii="Times New Roman" w:eastAsia="Times New Roman" w:hAnsi="Times New Roman"/>
          <w:sz w:val="24"/>
          <w:szCs w:val="24"/>
          <w:lang w:eastAsia="ru-RU"/>
        </w:rPr>
        <w:t>Низкий результат российских подростков обусловлен различными факторами, в том числе уровнем материального благосостояния. По итогам 2018 года почти </w:t>
      </w:r>
      <w:hyperlink r:id="rId5" w:tgtFrame="_blank" w:history="1">
        <w:r w:rsidRPr="00D27AC7">
          <w:rPr>
            <w:rFonts w:ascii="Times New Roman" w:eastAsia="Times New Roman" w:hAnsi="Times New Roman"/>
            <w:sz w:val="24"/>
            <w:szCs w:val="24"/>
            <w:lang w:eastAsia="ru-RU"/>
          </w:rPr>
          <w:t>23% российских детей</w:t>
        </w:r>
      </w:hyperlink>
      <w:r w:rsidRPr="00D27AC7">
        <w:rPr>
          <w:rFonts w:ascii="Times New Roman" w:eastAsia="Times New Roman" w:hAnsi="Times New Roman"/>
          <w:sz w:val="24"/>
          <w:szCs w:val="24"/>
          <w:lang w:eastAsia="ru-RU"/>
        </w:rPr>
        <w:t> жили в семьях с уровнем денежных доходов ниже прожиточного минимума, то есть за чертой бедности. Сложно ожидать от бедных и очень бедных детей разумных объяснений, почему 9 из 10 покупателей выбирают пожертвование вместо футболки.</w:t>
      </w:r>
    </w:p>
    <w:p w:rsidR="00792BFE" w:rsidRPr="00D27AC7" w:rsidRDefault="00792BFE" w:rsidP="00792BFE">
      <w:pPr>
        <w:pStyle w:val="a5"/>
        <w:rPr>
          <w:rFonts w:ascii="Times New Roman" w:eastAsia="Times New Roman" w:hAnsi="Times New Roman"/>
          <w:sz w:val="24"/>
          <w:szCs w:val="24"/>
          <w:lang w:eastAsia="ru-RU"/>
        </w:rPr>
      </w:pPr>
      <w:r w:rsidRPr="00D27AC7">
        <w:rPr>
          <w:rFonts w:ascii="Times New Roman" w:eastAsia="Times New Roman" w:hAnsi="Times New Roman"/>
          <w:sz w:val="24"/>
          <w:szCs w:val="24"/>
          <w:lang w:eastAsia="ru-RU"/>
        </w:rPr>
        <w:t xml:space="preserve"> 15-летние российские учащиеся со средним баллом 480 находятся на среднем уровне 1000-балльной международной шкалы, средний балл по всем странам – участницам исследования составил 474.Более половины российских обучающихся (55%) продемонстрировали знания и умения, соответствующие 2-му и выше уровню глобальных компетенций по шкале PISA (в среднем по всем странам – 51%). Это означает, что они могут рассуждать на основе полученной информации, проявляя критическое мышление и используя знания из школьных предметов или личного опыта, способны правильно выявить и объяснить от двух и более точек зрения в каждой ситуации. Однако значительная доля российских участников справляется в основном с описанием простых ситуаций, не требующих выстраивания причинно-следственных связей. Эксперты считают 2-й уровень глобальной компетентности пороговым. По их мнению, 15-летние подростки, не достигшие 2-го уровня, в будущем с большой вероятностью будут испытывать сложности адаптации к меняющимся условиям жизни и требованиям рынка труда. В России около 45% участников тестирования не достигли порогового уровня,</w:t>
      </w:r>
    </w:p>
    <w:p w:rsidR="00792BFE" w:rsidRPr="00D27AC7" w:rsidRDefault="00792BFE" w:rsidP="00792BFE">
      <w:pPr>
        <w:pStyle w:val="a5"/>
        <w:rPr>
          <w:rFonts w:ascii="Times New Roman" w:hAnsi="Times New Roman"/>
          <w:b/>
          <w:sz w:val="24"/>
          <w:szCs w:val="24"/>
        </w:rPr>
      </w:pPr>
      <w:r w:rsidRPr="00D27AC7">
        <w:rPr>
          <w:rFonts w:ascii="Times New Roman" w:hAnsi="Times New Roman"/>
          <w:b/>
          <w:sz w:val="24"/>
          <w:szCs w:val="24"/>
        </w:rPr>
        <w:t xml:space="preserve">4.Проблемы разработки инструментария «Глобальные компетенции» в исследовании PISA: </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 xml:space="preserve">1) Еще нет четкого научного определения и описания области, которая оценивается. </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 xml:space="preserve">2) Сложно создать </w:t>
      </w:r>
      <w:proofErr w:type="spellStart"/>
      <w:r w:rsidRPr="00D27AC7">
        <w:rPr>
          <w:rFonts w:ascii="Times New Roman" w:hAnsi="Times New Roman"/>
          <w:sz w:val="24"/>
          <w:szCs w:val="24"/>
        </w:rPr>
        <w:t>валидный</w:t>
      </w:r>
      <w:proofErr w:type="spellEnd"/>
      <w:r w:rsidRPr="00D27AC7">
        <w:rPr>
          <w:rFonts w:ascii="Times New Roman" w:hAnsi="Times New Roman"/>
          <w:sz w:val="24"/>
          <w:szCs w:val="24"/>
        </w:rPr>
        <w:t xml:space="preserve"> и надежный инструмент. Многие задания были взяты в исследование PISA для апробации, т.к. у разработчиков не было единого подхода к определению что правильно, а что неправильно. </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3) Нет начальной шкалы измерения, чтобы выявить сложность заданий.</w:t>
      </w:r>
    </w:p>
    <w:p w:rsidR="00792BFE" w:rsidRPr="00D27AC7" w:rsidRDefault="00792BFE" w:rsidP="00792BFE">
      <w:pPr>
        <w:pStyle w:val="a5"/>
        <w:rPr>
          <w:rFonts w:ascii="Times New Roman" w:hAnsi="Times New Roman"/>
          <w:sz w:val="24"/>
          <w:szCs w:val="24"/>
        </w:rPr>
      </w:pPr>
      <w:r w:rsidRPr="00D27AC7">
        <w:rPr>
          <w:rFonts w:ascii="Times New Roman" w:hAnsi="Times New Roman"/>
          <w:sz w:val="24"/>
          <w:szCs w:val="24"/>
        </w:rPr>
        <w:t xml:space="preserve"> </w:t>
      </w:r>
      <w:r w:rsidRPr="00D27AC7">
        <w:rPr>
          <w:rFonts w:ascii="Times New Roman" w:hAnsi="Times New Roman"/>
          <w:b/>
          <w:sz w:val="24"/>
          <w:szCs w:val="24"/>
          <w:shd w:val="clear" w:color="auto" w:fill="FFFFFF"/>
        </w:rPr>
        <w:t xml:space="preserve">5. Роль школы. </w:t>
      </w:r>
      <w:r w:rsidRPr="00D27AC7">
        <w:rPr>
          <w:rFonts w:ascii="Times New Roman" w:hAnsi="Times New Roman"/>
          <w:sz w:val="24"/>
          <w:szCs w:val="24"/>
          <w:shd w:val="clear" w:color="auto" w:fill="FFFFFF"/>
        </w:rPr>
        <w:t xml:space="preserve">Во многом формирование глобальных компетенций обусловлено укладом и традициями школы, уходом от формализма при проведении мероприятий. Педагоги должны обладать умением превращать  программный материал в проектную деятельность и организовывать в нетрадиционной форме диспуты, споры (в спорах рождается истина и умение выслушать оппонента, воспринимать с уважением иную точку зрения). Особенно это можно использовать на уроках обществознания, истории, МХК, литературы. Благоприятная почва при организации работы краеведческих направлений. </w:t>
      </w:r>
    </w:p>
    <w:p w:rsidR="00792BFE" w:rsidRPr="00D27AC7" w:rsidRDefault="00792BFE" w:rsidP="00792BFE">
      <w:pPr>
        <w:pStyle w:val="a5"/>
        <w:rPr>
          <w:rFonts w:ascii="Times New Roman" w:hAnsi="Times New Roman"/>
          <w:b/>
          <w:sz w:val="24"/>
          <w:szCs w:val="24"/>
          <w:shd w:val="clear" w:color="auto" w:fill="FFFFFF"/>
        </w:rPr>
      </w:pPr>
      <w:r w:rsidRPr="00D27AC7">
        <w:rPr>
          <w:rFonts w:ascii="Times New Roman" w:hAnsi="Times New Roman"/>
          <w:b/>
          <w:sz w:val="24"/>
          <w:szCs w:val="24"/>
          <w:shd w:val="clear" w:color="auto" w:fill="FFFFFF"/>
        </w:rPr>
        <w:t>6.Задачи, которые предстоит решить педагогическому коллективу</w:t>
      </w:r>
    </w:p>
    <w:p w:rsidR="00792BFE" w:rsidRPr="00D27AC7" w:rsidRDefault="00792BFE" w:rsidP="00792BFE">
      <w:pPr>
        <w:pStyle w:val="a5"/>
        <w:rPr>
          <w:rFonts w:ascii="Times New Roman" w:hAnsi="Times New Roman"/>
          <w:sz w:val="24"/>
          <w:szCs w:val="24"/>
          <w:shd w:val="clear" w:color="auto" w:fill="FFFFFF"/>
        </w:rPr>
      </w:pPr>
      <w:r w:rsidRPr="00D27AC7">
        <w:rPr>
          <w:rFonts w:ascii="Times New Roman" w:hAnsi="Times New Roman"/>
          <w:sz w:val="24"/>
          <w:szCs w:val="24"/>
          <w:shd w:val="clear" w:color="auto" w:fill="FFFFFF"/>
        </w:rPr>
        <w:lastRenderedPageBreak/>
        <w:t xml:space="preserve">1) В условиях предметного обучения преодолеть «раздробление» предметного содержания в области глобальных проблем между учебными дисциплинами </w:t>
      </w:r>
    </w:p>
    <w:p w:rsidR="00792BFE" w:rsidRPr="00D27AC7" w:rsidRDefault="00792BFE" w:rsidP="00792BFE">
      <w:pPr>
        <w:pStyle w:val="a5"/>
        <w:rPr>
          <w:rFonts w:ascii="Times New Roman" w:hAnsi="Times New Roman"/>
          <w:sz w:val="24"/>
          <w:szCs w:val="24"/>
          <w:shd w:val="clear" w:color="auto" w:fill="FFFFFF"/>
        </w:rPr>
      </w:pPr>
      <w:r w:rsidRPr="00D27AC7">
        <w:rPr>
          <w:rFonts w:ascii="Times New Roman" w:hAnsi="Times New Roman"/>
          <w:sz w:val="24"/>
          <w:szCs w:val="24"/>
          <w:shd w:val="clear" w:color="auto" w:fill="FFFFFF"/>
        </w:rPr>
        <w:t xml:space="preserve">2) Добиваться выполнения требований к </w:t>
      </w:r>
      <w:proofErr w:type="spellStart"/>
      <w:r w:rsidRPr="00D27AC7">
        <w:rPr>
          <w:rFonts w:ascii="Times New Roman" w:hAnsi="Times New Roman"/>
          <w:sz w:val="24"/>
          <w:szCs w:val="24"/>
          <w:shd w:val="clear" w:color="auto" w:fill="FFFFFF"/>
        </w:rPr>
        <w:t>метапредметным</w:t>
      </w:r>
      <w:proofErr w:type="spellEnd"/>
      <w:r w:rsidRPr="00D27AC7">
        <w:rPr>
          <w:rFonts w:ascii="Times New Roman" w:hAnsi="Times New Roman"/>
          <w:sz w:val="24"/>
          <w:szCs w:val="24"/>
          <w:shd w:val="clear" w:color="auto" w:fill="FFFFFF"/>
        </w:rPr>
        <w:t xml:space="preserve"> результатам образовательного процесса, используя различные формы </w:t>
      </w:r>
      <w:proofErr w:type="spellStart"/>
      <w:r w:rsidRPr="00D27AC7">
        <w:rPr>
          <w:rFonts w:ascii="Times New Roman" w:hAnsi="Times New Roman"/>
          <w:sz w:val="24"/>
          <w:szCs w:val="24"/>
          <w:shd w:val="clear" w:color="auto" w:fill="FFFFFF"/>
        </w:rPr>
        <w:t>межпредметной</w:t>
      </w:r>
      <w:proofErr w:type="spellEnd"/>
      <w:r w:rsidRPr="00D27AC7">
        <w:rPr>
          <w:rFonts w:ascii="Times New Roman" w:hAnsi="Times New Roman"/>
          <w:sz w:val="24"/>
          <w:szCs w:val="24"/>
          <w:shd w:val="clear" w:color="auto" w:fill="FFFFFF"/>
        </w:rPr>
        <w:t xml:space="preserve"> интеграции</w:t>
      </w:r>
    </w:p>
    <w:p w:rsidR="00792BFE" w:rsidRPr="00D27AC7" w:rsidRDefault="00792BFE" w:rsidP="00792BFE">
      <w:pPr>
        <w:pStyle w:val="a5"/>
        <w:rPr>
          <w:rFonts w:ascii="Times New Roman" w:hAnsi="Times New Roman"/>
          <w:sz w:val="24"/>
          <w:szCs w:val="24"/>
          <w:shd w:val="clear" w:color="auto" w:fill="FFFFFF"/>
        </w:rPr>
      </w:pPr>
      <w:r w:rsidRPr="00D27AC7">
        <w:rPr>
          <w:rFonts w:ascii="Times New Roman" w:hAnsi="Times New Roman"/>
          <w:sz w:val="24"/>
          <w:szCs w:val="24"/>
          <w:shd w:val="clear" w:color="auto" w:fill="FFFFFF"/>
        </w:rPr>
        <w:t>3) Осознать, что на понимание сущности межкультурного взаимодействия влияют не только учебные возможности отдельных дисциплин, но и атмосфера и стиль школьной жизни в целом, особенности различных взаимодействий, в которые вступают ученики на уроках, во внеурочное время.</w:t>
      </w:r>
    </w:p>
    <w:p w:rsidR="00792BFE" w:rsidRPr="00D27AC7" w:rsidRDefault="00792BFE" w:rsidP="00792BFE">
      <w:pPr>
        <w:pStyle w:val="a5"/>
        <w:rPr>
          <w:rFonts w:ascii="Times New Roman" w:hAnsi="Times New Roman"/>
          <w:sz w:val="24"/>
          <w:szCs w:val="24"/>
          <w:shd w:val="clear" w:color="auto" w:fill="FFFFFF"/>
        </w:rPr>
      </w:pPr>
      <w:r w:rsidRPr="00D27AC7">
        <w:rPr>
          <w:rFonts w:ascii="Times New Roman" w:hAnsi="Times New Roman"/>
          <w:sz w:val="24"/>
          <w:szCs w:val="24"/>
          <w:shd w:val="clear" w:color="auto" w:fill="FFFFFF"/>
        </w:rPr>
        <w:t xml:space="preserve">4) Реализовать на практике личностно-ориентированный подход, осуществлять уважительное сотрудничество всех участников образовательного процесса. </w:t>
      </w:r>
    </w:p>
    <w:p w:rsidR="00792BFE" w:rsidRPr="00792BFE" w:rsidRDefault="00792BFE" w:rsidP="00792BFE">
      <w:pPr>
        <w:spacing w:after="0"/>
        <w:rPr>
          <w:rFonts w:ascii="Times New Roman" w:hAnsi="Times New Roman" w:cs="Times New Roman"/>
          <w:sz w:val="28"/>
          <w:szCs w:val="28"/>
        </w:rPr>
      </w:pPr>
    </w:p>
    <w:p w:rsidR="00792BFE" w:rsidRPr="00792BFE" w:rsidRDefault="00792BFE" w:rsidP="00792BFE">
      <w:pPr>
        <w:spacing w:after="0"/>
        <w:rPr>
          <w:rFonts w:ascii="Times New Roman" w:hAnsi="Times New Roman" w:cs="Times New Roman"/>
          <w:i/>
          <w:sz w:val="28"/>
          <w:szCs w:val="28"/>
        </w:rPr>
      </w:pPr>
    </w:p>
    <w:p w:rsidR="00590E8A" w:rsidRPr="00590E8A" w:rsidRDefault="00590E8A" w:rsidP="00590E8A">
      <w:pPr>
        <w:rPr>
          <w:rFonts w:ascii="Times New Roman" w:hAnsi="Times New Roman" w:cs="Times New Roman"/>
          <w:sz w:val="28"/>
          <w:szCs w:val="28"/>
        </w:rPr>
      </w:pPr>
    </w:p>
    <w:p w:rsidR="00AC4B43" w:rsidRPr="00AC4B43" w:rsidRDefault="00AC4B43" w:rsidP="00AC4B43">
      <w:pPr>
        <w:rPr>
          <w:rFonts w:ascii="Times New Roman" w:hAnsi="Times New Roman" w:cs="Times New Roman"/>
          <w:i/>
          <w:sz w:val="28"/>
          <w:szCs w:val="28"/>
        </w:rPr>
      </w:pPr>
    </w:p>
    <w:p w:rsidR="00AC4B43" w:rsidRDefault="00AC4B43"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D27AC7">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D27AC7" w:rsidRPr="00D27AC7" w:rsidRDefault="00D27AC7" w:rsidP="00D27AC7">
      <w:pPr>
        <w:rPr>
          <w:rFonts w:ascii="Times New Roman" w:hAnsi="Times New Roman" w:cs="Times New Roman"/>
          <w:sz w:val="28"/>
          <w:szCs w:val="28"/>
        </w:rPr>
      </w:pPr>
      <w:r w:rsidRPr="00D27AC7">
        <w:rPr>
          <w:rFonts w:ascii="Times New Roman" w:hAnsi="Times New Roman" w:cs="Times New Roman"/>
          <w:b/>
          <w:sz w:val="28"/>
          <w:szCs w:val="28"/>
        </w:rPr>
        <w:t>Формирование финансовой грамотности на уроках и внеурочной деятельности</w:t>
      </w:r>
      <w:r>
        <w:rPr>
          <w:rFonts w:ascii="Times New Roman" w:hAnsi="Times New Roman" w:cs="Times New Roman"/>
          <w:b/>
          <w:sz w:val="28"/>
          <w:szCs w:val="28"/>
        </w:rPr>
        <w:t xml:space="preserve"> </w:t>
      </w:r>
      <w:r w:rsidRPr="00D27AC7">
        <w:rPr>
          <w:rFonts w:ascii="Times New Roman" w:hAnsi="Times New Roman" w:cs="Times New Roman"/>
          <w:i/>
          <w:sz w:val="28"/>
          <w:szCs w:val="28"/>
        </w:rPr>
        <w:t xml:space="preserve"> (</w:t>
      </w:r>
      <w:r>
        <w:rPr>
          <w:rFonts w:ascii="Times New Roman" w:hAnsi="Times New Roman" w:cs="Times New Roman"/>
          <w:i/>
          <w:sz w:val="28"/>
          <w:szCs w:val="28"/>
        </w:rPr>
        <w:t xml:space="preserve">учитель географии </w:t>
      </w:r>
      <w:r w:rsidRPr="00D27AC7">
        <w:rPr>
          <w:rFonts w:ascii="Times New Roman" w:hAnsi="Times New Roman" w:cs="Times New Roman"/>
          <w:i/>
          <w:sz w:val="28"/>
          <w:szCs w:val="28"/>
        </w:rPr>
        <w:t>Бычкова С.И.)</w:t>
      </w:r>
    </w:p>
    <w:p w:rsidR="00D27AC7" w:rsidRPr="00D27AC7" w:rsidRDefault="000151AF" w:rsidP="000151AF">
      <w:pPr>
        <w:pStyle w:val="c1"/>
        <w:shd w:val="clear" w:color="auto" w:fill="FFFFFF"/>
        <w:spacing w:before="0" w:beforeAutospacing="0" w:after="0" w:afterAutospacing="0"/>
        <w:ind w:firstLine="567"/>
        <w:jc w:val="both"/>
        <w:rPr>
          <w:color w:val="000000"/>
        </w:rPr>
      </w:pPr>
      <w:r>
        <w:rPr>
          <w:rStyle w:val="c0"/>
          <w:color w:val="000000"/>
        </w:rPr>
        <w:t>(</w:t>
      </w:r>
      <w:r w:rsidR="00D27AC7" w:rsidRPr="00D27AC7">
        <w:rPr>
          <w:rStyle w:val="c0"/>
          <w:color w:val="000000"/>
        </w:rPr>
        <w:t>Титульный слайд</w:t>
      </w:r>
      <w:r>
        <w:rPr>
          <w:rStyle w:val="c0"/>
          <w:color w:val="000000"/>
        </w:rPr>
        <w:t>)</w:t>
      </w:r>
      <w:r w:rsidR="00D27AC7" w:rsidRPr="00D27AC7">
        <w:rPr>
          <w:rStyle w:val="c0"/>
          <w:b/>
          <w:color w:val="000000"/>
        </w:rPr>
        <w:t xml:space="preserve"> </w:t>
      </w:r>
      <w:r w:rsidR="00D27AC7" w:rsidRPr="00D27AC7">
        <w:rPr>
          <w:rStyle w:val="c0"/>
          <w:color w:val="000000"/>
        </w:rPr>
        <w:t>«Нажить много денег - храбрость; сохранить их - мудрость, а умело расходовать – искусство». Бертольд Авербах </w:t>
      </w:r>
    </w:p>
    <w:p w:rsidR="00D27AC7" w:rsidRPr="00D27AC7" w:rsidRDefault="00D27AC7" w:rsidP="00D27AC7">
      <w:pPr>
        <w:pStyle w:val="c1"/>
        <w:shd w:val="clear" w:color="auto" w:fill="FFFFFF"/>
        <w:spacing w:before="0" w:beforeAutospacing="0" w:after="0" w:afterAutospacing="0"/>
        <w:jc w:val="both"/>
        <w:rPr>
          <w:color w:val="000000"/>
        </w:rPr>
      </w:pPr>
      <w:r w:rsidRPr="00D27AC7">
        <w:rPr>
          <w:rStyle w:val="c0"/>
          <w:color w:val="000000"/>
        </w:rPr>
        <w:t>Современные дети очень рано понимают — деньги позволяют получить желаемое, и начинают стремиться к самостоятельному использованию денег.</w:t>
      </w:r>
    </w:p>
    <w:p w:rsidR="00D27AC7" w:rsidRPr="00D27AC7" w:rsidRDefault="00D27AC7" w:rsidP="00D27AC7">
      <w:pPr>
        <w:pStyle w:val="c1"/>
        <w:shd w:val="clear" w:color="auto" w:fill="FFFFFF"/>
        <w:spacing w:before="0" w:beforeAutospacing="0" w:after="0" w:afterAutospacing="0"/>
        <w:jc w:val="both"/>
        <w:rPr>
          <w:rStyle w:val="c0"/>
          <w:color w:val="000000"/>
        </w:rPr>
      </w:pPr>
      <w:r w:rsidRPr="00D27AC7">
        <w:rPr>
          <w:rStyle w:val="c0"/>
          <w:color w:val="000000"/>
        </w:rPr>
        <w:t xml:space="preserve">покупают товары, пользуются пластиковыми картами и мобильными приложениями. То есть, становятся активными участниками торгово-финансовых взаимоотношений, что требует от них определенного уровня финансовой </w:t>
      </w:r>
      <w:proofErr w:type="spellStart"/>
      <w:r w:rsidRPr="00D27AC7">
        <w:rPr>
          <w:rStyle w:val="c0"/>
          <w:color w:val="000000"/>
        </w:rPr>
        <w:t>грамотности</w:t>
      </w:r>
      <w:proofErr w:type="gramStart"/>
      <w:r w:rsidRPr="00D27AC7">
        <w:rPr>
          <w:rStyle w:val="c0"/>
          <w:color w:val="000000"/>
        </w:rPr>
        <w:t>.</w:t>
      </w:r>
      <w:r w:rsidRPr="00D27AC7">
        <w:rPr>
          <w:color w:val="000000"/>
          <w:shd w:val="clear" w:color="auto" w:fill="FFFFFF"/>
        </w:rPr>
        <w:t>Н</w:t>
      </w:r>
      <w:proofErr w:type="gramEnd"/>
      <w:r w:rsidRPr="00D27AC7">
        <w:rPr>
          <w:color w:val="000000"/>
          <w:shd w:val="clear" w:color="auto" w:fill="FFFFFF"/>
        </w:rPr>
        <w:t>о</w:t>
      </w:r>
      <w:proofErr w:type="spellEnd"/>
      <w:r w:rsidRPr="00D27AC7">
        <w:rPr>
          <w:color w:val="000000"/>
          <w:shd w:val="clear" w:color="auto" w:fill="FFFFFF"/>
        </w:rPr>
        <w:t xml:space="preserve"> создаётся впечатление, что дети не имеют представления о том, как можно расходовать деньги, а с другой стороны – что они не знают цену деньгам, не понимают, как зарабатываются деньги. </w:t>
      </w:r>
      <w:r w:rsidRPr="00D27AC7">
        <w:rPr>
          <w:rStyle w:val="c0"/>
          <w:color w:val="000000"/>
        </w:rPr>
        <w:t>Таким образом, необходимо повышать уровень финансовой грамотности в школах.</w:t>
      </w:r>
    </w:p>
    <w:p w:rsidR="00D27AC7" w:rsidRPr="00D27AC7" w:rsidRDefault="00D27AC7" w:rsidP="00D27AC7">
      <w:pPr>
        <w:pStyle w:val="a4"/>
        <w:shd w:val="clear" w:color="auto" w:fill="FFFFFF"/>
        <w:spacing w:before="0" w:beforeAutospacing="0" w:after="150" w:afterAutospacing="0"/>
        <w:rPr>
          <w:color w:val="000000"/>
        </w:rPr>
      </w:pPr>
      <w:r w:rsidRPr="00D27AC7">
        <w:rPr>
          <w:b/>
          <w:color w:val="000000"/>
        </w:rPr>
        <w:t>(Слайд 3)</w:t>
      </w:r>
      <w:r w:rsidRPr="00D27AC7">
        <w:rPr>
          <w:color w:val="000000"/>
        </w:rPr>
        <w:t>Международные исследования PISA позволяют понять, какая страна будет более конкурентоспособной в будущем за счёт потенциала подрастающего поколения.</w:t>
      </w:r>
    </w:p>
    <w:p w:rsidR="00D27AC7" w:rsidRPr="00D27AC7" w:rsidRDefault="00D27AC7" w:rsidP="000151AF">
      <w:pPr>
        <w:pStyle w:val="a4"/>
        <w:shd w:val="clear" w:color="auto" w:fill="FFFFFF"/>
        <w:spacing w:before="0" w:beforeAutospacing="0" w:after="150" w:afterAutospacing="0"/>
        <w:ind w:firstLine="567"/>
        <w:rPr>
          <w:color w:val="000000"/>
        </w:rPr>
      </w:pPr>
      <w:r w:rsidRPr="00D27AC7">
        <w:rPr>
          <w:color w:val="000000"/>
        </w:rPr>
        <w:t xml:space="preserve"> С 2012 года отдельным направлением оценки была включена финансовая грамотность. В 2018 году оценка финансовой грамотности в рамках исследования PISA проводилось в третий раз. Участвовало 20 стран. Россия на 10 месте. </w:t>
      </w:r>
      <w:r w:rsidRPr="00D27AC7">
        <w:rPr>
          <w:b/>
          <w:color w:val="000000"/>
        </w:rPr>
        <w:t>(Слайд 4)</w:t>
      </w:r>
      <w:r w:rsidRPr="00D27AC7">
        <w:rPr>
          <w:color w:val="000000"/>
        </w:rPr>
        <w:t>Формирования финансовой грамотности обучающихся определена международным педагогическим сообществом как один из базовых навыков XXI века</w:t>
      </w:r>
      <w:proofErr w:type="gramStart"/>
      <w:r w:rsidRPr="00D27AC7">
        <w:rPr>
          <w:color w:val="000000"/>
        </w:rPr>
        <w:t>.</w:t>
      </w:r>
      <w:r w:rsidRPr="00D27AC7">
        <w:rPr>
          <w:b/>
          <w:color w:val="000000"/>
        </w:rPr>
        <w:t>(</w:t>
      </w:r>
      <w:proofErr w:type="gramEnd"/>
      <w:r w:rsidRPr="00D27AC7">
        <w:rPr>
          <w:b/>
          <w:color w:val="000000"/>
        </w:rPr>
        <w:t xml:space="preserve">про </w:t>
      </w:r>
      <w:proofErr w:type="spellStart"/>
      <w:r w:rsidRPr="00D27AC7">
        <w:rPr>
          <w:b/>
          <w:color w:val="000000"/>
        </w:rPr>
        <w:t>фгос</w:t>
      </w:r>
      <w:proofErr w:type="spellEnd"/>
      <w:r w:rsidRPr="00D27AC7">
        <w:rPr>
          <w:b/>
          <w:color w:val="000000"/>
        </w:rPr>
        <w:t>)</w:t>
      </w:r>
      <w:r w:rsidRPr="00D27AC7">
        <w:rPr>
          <w:color w:val="000000"/>
        </w:rPr>
        <w:t xml:space="preserve"> На данный момент изучение финансовой грамотности в школе все же ведется. </w:t>
      </w:r>
      <w:r w:rsidRPr="00D27AC7">
        <w:rPr>
          <w:b/>
          <w:color w:val="000000"/>
        </w:rPr>
        <w:t>(Слайд 5)</w:t>
      </w:r>
    </w:p>
    <w:p w:rsidR="00D27AC7" w:rsidRPr="00D27AC7" w:rsidRDefault="00D27AC7" w:rsidP="000151AF">
      <w:pPr>
        <w:pStyle w:val="c1"/>
        <w:shd w:val="clear" w:color="auto" w:fill="FFFFFF"/>
        <w:spacing w:before="0" w:beforeAutospacing="0" w:after="0" w:afterAutospacing="0"/>
        <w:ind w:firstLine="567"/>
        <w:jc w:val="both"/>
        <w:rPr>
          <w:rStyle w:val="c0"/>
          <w:color w:val="000000"/>
        </w:rPr>
      </w:pPr>
      <w:r w:rsidRPr="00D27AC7">
        <w:rPr>
          <w:color w:val="000000"/>
        </w:rPr>
        <w:t>Что же такое финансовая грамотность</w:t>
      </w:r>
      <w:proofErr w:type="gramStart"/>
      <w:r w:rsidRPr="00D27AC7">
        <w:rPr>
          <w:color w:val="000000"/>
        </w:rPr>
        <w:t>?</w:t>
      </w:r>
      <w:r w:rsidRPr="00D27AC7">
        <w:rPr>
          <w:b/>
          <w:color w:val="000000"/>
        </w:rPr>
        <w:t>(</w:t>
      </w:r>
      <w:proofErr w:type="gramEnd"/>
      <w:r w:rsidRPr="00D27AC7">
        <w:rPr>
          <w:b/>
          <w:color w:val="000000"/>
        </w:rPr>
        <w:t>Слайд 6)</w:t>
      </w:r>
    </w:p>
    <w:p w:rsidR="00D27AC7" w:rsidRPr="00D27AC7" w:rsidRDefault="00D27AC7" w:rsidP="00D27AC7">
      <w:pPr>
        <w:pStyle w:val="c1"/>
        <w:shd w:val="clear" w:color="auto" w:fill="FFFFFF"/>
        <w:spacing w:before="0" w:beforeAutospacing="0" w:after="0" w:afterAutospacing="0"/>
        <w:jc w:val="both"/>
        <w:rPr>
          <w:color w:val="000000"/>
        </w:rPr>
      </w:pPr>
    </w:p>
    <w:p w:rsidR="00D27AC7" w:rsidRPr="00D27AC7" w:rsidRDefault="00D27AC7" w:rsidP="00D27AC7">
      <w:pPr>
        <w:rPr>
          <w:rFonts w:ascii="Times New Roman" w:hAnsi="Times New Roman" w:cs="Times New Roman"/>
          <w:sz w:val="24"/>
          <w:szCs w:val="24"/>
        </w:rPr>
      </w:pPr>
      <w:r w:rsidRPr="00D27AC7">
        <w:rPr>
          <w:rFonts w:ascii="Times New Roman" w:hAnsi="Times New Roman" w:cs="Times New Roman"/>
          <w:b/>
          <w:sz w:val="24"/>
          <w:szCs w:val="24"/>
        </w:rPr>
        <w:t>(Слайд 17)</w:t>
      </w:r>
      <w:r w:rsidRPr="00D27AC7">
        <w:rPr>
          <w:rFonts w:ascii="Times New Roman" w:hAnsi="Times New Roman" w:cs="Times New Roman"/>
          <w:sz w:val="24"/>
          <w:szCs w:val="24"/>
        </w:rPr>
        <w:t xml:space="preserve">В условиях пандемии и режима самоизоляции образовательные платформы актуальны для преподавателей, родителей и школьников, изучающих финансовую грамотность, бесплатные </w:t>
      </w:r>
      <w:proofErr w:type="spellStart"/>
      <w:r w:rsidRPr="00D27AC7">
        <w:rPr>
          <w:rFonts w:ascii="Times New Roman" w:hAnsi="Times New Roman" w:cs="Times New Roman"/>
          <w:sz w:val="24"/>
          <w:szCs w:val="24"/>
        </w:rPr>
        <w:t>онлайн-ресурсы</w:t>
      </w:r>
      <w:proofErr w:type="spellEnd"/>
      <w:r w:rsidRPr="00D27AC7">
        <w:rPr>
          <w:rFonts w:ascii="Times New Roman" w:hAnsi="Times New Roman" w:cs="Times New Roman"/>
          <w:sz w:val="24"/>
          <w:szCs w:val="24"/>
        </w:rPr>
        <w:t>, разработанные в рамках соответствующего проекта Минфина России, которые помогут изучить предмет, интересно и с пользой провести время дома.</w:t>
      </w:r>
    </w:p>
    <w:p w:rsidR="00D27AC7" w:rsidRPr="00D27AC7" w:rsidRDefault="00D27AC7" w:rsidP="00D27AC7">
      <w:pPr>
        <w:rPr>
          <w:rFonts w:ascii="Times New Roman" w:hAnsi="Times New Roman" w:cs="Times New Roman"/>
          <w:sz w:val="24"/>
          <w:szCs w:val="24"/>
        </w:rPr>
      </w:pPr>
      <w:r w:rsidRPr="00D27AC7">
        <w:rPr>
          <w:rFonts w:ascii="Times New Roman" w:hAnsi="Times New Roman" w:cs="Times New Roman"/>
          <w:b/>
          <w:bCs/>
          <w:sz w:val="24"/>
          <w:szCs w:val="24"/>
        </w:rPr>
        <w:t>ФИНЗНАЙКА</w:t>
      </w:r>
    </w:p>
    <w:p w:rsidR="00D27AC7" w:rsidRPr="00D27AC7" w:rsidRDefault="00D27AC7" w:rsidP="000151AF">
      <w:pPr>
        <w:ind w:firstLine="567"/>
        <w:rPr>
          <w:rFonts w:ascii="Times New Roman" w:hAnsi="Times New Roman" w:cs="Times New Roman"/>
          <w:sz w:val="24"/>
          <w:szCs w:val="24"/>
        </w:rPr>
      </w:pPr>
      <w:proofErr w:type="spellStart"/>
      <w:r w:rsidRPr="00D27AC7">
        <w:rPr>
          <w:rFonts w:ascii="Times New Roman" w:hAnsi="Times New Roman" w:cs="Times New Roman"/>
          <w:sz w:val="24"/>
          <w:szCs w:val="24"/>
        </w:rPr>
        <w:t>Онлайн-игра</w:t>
      </w:r>
      <w:proofErr w:type="spellEnd"/>
      <w:r w:rsidRPr="00D27AC7">
        <w:rPr>
          <w:rFonts w:ascii="Times New Roman" w:hAnsi="Times New Roman" w:cs="Times New Roman"/>
          <w:sz w:val="24"/>
          <w:szCs w:val="24"/>
        </w:rPr>
        <w:t xml:space="preserve"> для школьников 5-11-х классов (скачать можно в </w:t>
      </w:r>
      <w:proofErr w:type="spellStart"/>
      <w:r w:rsidRPr="00D27AC7">
        <w:rPr>
          <w:rFonts w:ascii="Times New Roman" w:hAnsi="Times New Roman" w:cs="Times New Roman"/>
          <w:sz w:val="24"/>
          <w:szCs w:val="24"/>
        </w:rPr>
        <w:t>AppStore</w:t>
      </w:r>
      <w:proofErr w:type="spellEnd"/>
      <w:r w:rsidRPr="00D27AC7">
        <w:rPr>
          <w:rFonts w:ascii="Times New Roman" w:hAnsi="Times New Roman" w:cs="Times New Roman"/>
          <w:sz w:val="24"/>
          <w:szCs w:val="24"/>
        </w:rPr>
        <w:t xml:space="preserve"> и </w:t>
      </w:r>
      <w:proofErr w:type="spellStart"/>
      <w:r w:rsidRPr="00D27AC7">
        <w:rPr>
          <w:rFonts w:ascii="Times New Roman" w:hAnsi="Times New Roman" w:cs="Times New Roman"/>
          <w:sz w:val="24"/>
          <w:szCs w:val="24"/>
        </w:rPr>
        <w:t>GooglePlay</w:t>
      </w:r>
      <w:proofErr w:type="spellEnd"/>
      <w:r w:rsidRPr="00D27AC7">
        <w:rPr>
          <w:rFonts w:ascii="Times New Roman" w:hAnsi="Times New Roman" w:cs="Times New Roman"/>
          <w:sz w:val="24"/>
          <w:szCs w:val="24"/>
        </w:rPr>
        <w:t xml:space="preserve">). Включает викторины по финансовой грамотности, режим соревнований друг с другом, прохождение заданий от преподавателя, </w:t>
      </w:r>
      <w:proofErr w:type="spellStart"/>
      <w:r w:rsidRPr="00D27AC7">
        <w:rPr>
          <w:rFonts w:ascii="Times New Roman" w:hAnsi="Times New Roman" w:cs="Times New Roman"/>
          <w:sz w:val="24"/>
          <w:szCs w:val="24"/>
        </w:rPr>
        <w:t>внутриигровые</w:t>
      </w:r>
      <w:proofErr w:type="spellEnd"/>
      <w:r w:rsidRPr="00D27AC7">
        <w:rPr>
          <w:rFonts w:ascii="Times New Roman" w:hAnsi="Times New Roman" w:cs="Times New Roman"/>
          <w:sz w:val="24"/>
          <w:szCs w:val="24"/>
        </w:rPr>
        <w:t xml:space="preserve"> призы.</w:t>
      </w:r>
    </w:p>
    <w:p w:rsidR="00D27AC7" w:rsidRPr="00D27AC7" w:rsidRDefault="00D27AC7" w:rsidP="00D27AC7">
      <w:pPr>
        <w:rPr>
          <w:rFonts w:ascii="Times New Roman" w:hAnsi="Times New Roman" w:cs="Times New Roman"/>
          <w:sz w:val="24"/>
          <w:szCs w:val="24"/>
        </w:rPr>
      </w:pPr>
      <w:r w:rsidRPr="00D27AC7">
        <w:rPr>
          <w:rFonts w:ascii="Times New Roman" w:hAnsi="Times New Roman" w:cs="Times New Roman"/>
          <w:b/>
          <w:bCs/>
          <w:sz w:val="24"/>
          <w:szCs w:val="24"/>
        </w:rPr>
        <w:t>ФИНЗНАЙКА 6+</w:t>
      </w:r>
    </w:p>
    <w:p w:rsidR="00D27AC7" w:rsidRPr="00D27AC7" w:rsidRDefault="00D27AC7" w:rsidP="000151AF">
      <w:pPr>
        <w:ind w:firstLine="567"/>
        <w:rPr>
          <w:rFonts w:ascii="Times New Roman" w:hAnsi="Times New Roman" w:cs="Times New Roman"/>
          <w:sz w:val="24"/>
          <w:szCs w:val="24"/>
        </w:rPr>
      </w:pPr>
      <w:proofErr w:type="spellStart"/>
      <w:r w:rsidRPr="00D27AC7">
        <w:rPr>
          <w:rFonts w:ascii="Times New Roman" w:hAnsi="Times New Roman" w:cs="Times New Roman"/>
          <w:sz w:val="24"/>
          <w:szCs w:val="24"/>
        </w:rPr>
        <w:t>Онлайн-игра</w:t>
      </w:r>
      <w:proofErr w:type="spellEnd"/>
      <w:r w:rsidRPr="00D27AC7">
        <w:rPr>
          <w:rFonts w:ascii="Times New Roman" w:hAnsi="Times New Roman" w:cs="Times New Roman"/>
          <w:sz w:val="24"/>
          <w:szCs w:val="24"/>
        </w:rPr>
        <w:t xml:space="preserve"> для школьников 2-4-х классов (скачать можно в </w:t>
      </w:r>
      <w:proofErr w:type="spellStart"/>
      <w:r w:rsidRPr="00D27AC7">
        <w:rPr>
          <w:rFonts w:ascii="Times New Roman" w:hAnsi="Times New Roman" w:cs="Times New Roman"/>
          <w:sz w:val="24"/>
          <w:szCs w:val="24"/>
        </w:rPr>
        <w:t>AppStore</w:t>
      </w:r>
      <w:proofErr w:type="spellEnd"/>
      <w:r w:rsidRPr="00D27AC7">
        <w:rPr>
          <w:rFonts w:ascii="Times New Roman" w:hAnsi="Times New Roman" w:cs="Times New Roman"/>
          <w:sz w:val="24"/>
          <w:szCs w:val="24"/>
        </w:rPr>
        <w:t xml:space="preserve"> и </w:t>
      </w:r>
      <w:proofErr w:type="spellStart"/>
      <w:r w:rsidRPr="00D27AC7">
        <w:rPr>
          <w:rFonts w:ascii="Times New Roman" w:hAnsi="Times New Roman" w:cs="Times New Roman"/>
          <w:sz w:val="24"/>
          <w:szCs w:val="24"/>
        </w:rPr>
        <w:t>GooglePlay</w:t>
      </w:r>
      <w:proofErr w:type="spellEnd"/>
      <w:r w:rsidRPr="00D27AC7">
        <w:rPr>
          <w:rFonts w:ascii="Times New Roman" w:hAnsi="Times New Roman" w:cs="Times New Roman"/>
          <w:sz w:val="24"/>
          <w:szCs w:val="24"/>
        </w:rPr>
        <w:t xml:space="preserve">). Чтобы стать успешными и благополучными во взрослой жизни, важно уже в детстве привить интерес к финансовой грамотности. Включает викторины по финансовой грамотности, режим соревнований друг с другом, прохождение заданий от преподавателя, </w:t>
      </w:r>
      <w:proofErr w:type="spellStart"/>
      <w:r w:rsidRPr="00D27AC7">
        <w:rPr>
          <w:rFonts w:ascii="Times New Roman" w:hAnsi="Times New Roman" w:cs="Times New Roman"/>
          <w:sz w:val="24"/>
          <w:szCs w:val="24"/>
        </w:rPr>
        <w:t>внутриигровые</w:t>
      </w:r>
      <w:proofErr w:type="spellEnd"/>
      <w:r w:rsidRPr="00D27AC7">
        <w:rPr>
          <w:rFonts w:ascii="Times New Roman" w:hAnsi="Times New Roman" w:cs="Times New Roman"/>
          <w:sz w:val="24"/>
          <w:szCs w:val="24"/>
        </w:rPr>
        <w:t xml:space="preserve"> призы.</w:t>
      </w:r>
    </w:p>
    <w:p w:rsidR="00D27AC7" w:rsidRPr="00D27AC7" w:rsidRDefault="00D27AC7" w:rsidP="00D27AC7">
      <w:pPr>
        <w:rPr>
          <w:rFonts w:ascii="Times New Roman" w:hAnsi="Times New Roman" w:cs="Times New Roman"/>
          <w:sz w:val="24"/>
          <w:szCs w:val="24"/>
        </w:rPr>
      </w:pPr>
      <w:r w:rsidRPr="00D27AC7">
        <w:rPr>
          <w:rFonts w:ascii="Times New Roman" w:hAnsi="Times New Roman" w:cs="Times New Roman"/>
          <w:b/>
          <w:bCs/>
          <w:sz w:val="24"/>
          <w:szCs w:val="24"/>
        </w:rPr>
        <w:t>МОНЕТКИНЫ</w:t>
      </w:r>
    </w:p>
    <w:p w:rsidR="00D27AC7" w:rsidRPr="00D27AC7" w:rsidRDefault="00D27AC7" w:rsidP="000151AF">
      <w:pPr>
        <w:ind w:firstLine="567"/>
        <w:rPr>
          <w:rFonts w:ascii="Times New Roman" w:hAnsi="Times New Roman" w:cs="Times New Roman"/>
          <w:sz w:val="24"/>
          <w:szCs w:val="24"/>
        </w:rPr>
      </w:pPr>
      <w:r w:rsidRPr="00D27AC7">
        <w:rPr>
          <w:rFonts w:ascii="Times New Roman" w:hAnsi="Times New Roman" w:cs="Times New Roman"/>
          <w:sz w:val="24"/>
          <w:szCs w:val="24"/>
        </w:rPr>
        <w:t xml:space="preserve">Сервис, обучающий основам ведения бюджета. В состав </w:t>
      </w:r>
      <w:proofErr w:type="spellStart"/>
      <w:r w:rsidRPr="00D27AC7">
        <w:rPr>
          <w:rFonts w:ascii="Times New Roman" w:hAnsi="Times New Roman" w:cs="Times New Roman"/>
          <w:sz w:val="24"/>
          <w:szCs w:val="24"/>
        </w:rPr>
        <w:t>онлайн-сервиса</w:t>
      </w:r>
      <w:proofErr w:type="spellEnd"/>
      <w:r w:rsidRPr="00D27AC7">
        <w:rPr>
          <w:rFonts w:ascii="Times New Roman" w:hAnsi="Times New Roman" w:cs="Times New Roman"/>
          <w:sz w:val="24"/>
          <w:szCs w:val="24"/>
        </w:rPr>
        <w:t xml:space="preserve"> входит приложение, которое рассчитано на детей – школьников 2-8-х классов, а также сайт для школьников и преподавателей </w:t>
      </w:r>
      <w:proofErr w:type="spellStart"/>
      <w:r w:rsidR="00D14A18" w:rsidRPr="00D14A18">
        <w:fldChar w:fldCharType="begin"/>
      </w:r>
      <w:r w:rsidRPr="00D27AC7">
        <w:rPr>
          <w:rFonts w:ascii="Times New Roman" w:hAnsi="Times New Roman" w:cs="Times New Roman"/>
          <w:sz w:val="24"/>
          <w:szCs w:val="24"/>
        </w:rPr>
        <w:instrText xml:space="preserve"> HYPERLINK "https://vk.com/away.php?to=http%3A%2F%2F%EC%EE%ED%E5%F2%EA%E8%ED%FB.%F0%F4&amp;post=2808549_8628&amp;cc_key=" </w:instrText>
      </w:r>
      <w:r w:rsidR="00D14A18" w:rsidRPr="00D14A18">
        <w:fldChar w:fldCharType="separate"/>
      </w:r>
      <w:r w:rsidRPr="00D27AC7">
        <w:rPr>
          <w:rStyle w:val="a6"/>
          <w:rFonts w:ascii="Times New Roman" w:hAnsi="Times New Roman" w:cs="Times New Roman"/>
          <w:sz w:val="24"/>
          <w:szCs w:val="24"/>
        </w:rPr>
        <w:t>монеткины</w:t>
      </w:r>
      <w:proofErr w:type="gramStart"/>
      <w:r w:rsidRPr="00D27AC7">
        <w:rPr>
          <w:rStyle w:val="a6"/>
          <w:rFonts w:ascii="Times New Roman" w:hAnsi="Times New Roman" w:cs="Times New Roman"/>
          <w:sz w:val="24"/>
          <w:szCs w:val="24"/>
        </w:rPr>
        <w:t>.р</w:t>
      </w:r>
      <w:proofErr w:type="gramEnd"/>
      <w:r w:rsidRPr="00D27AC7">
        <w:rPr>
          <w:rStyle w:val="a6"/>
          <w:rFonts w:ascii="Times New Roman" w:hAnsi="Times New Roman" w:cs="Times New Roman"/>
          <w:sz w:val="24"/>
          <w:szCs w:val="24"/>
        </w:rPr>
        <w:t>ф</w:t>
      </w:r>
      <w:proofErr w:type="spellEnd"/>
      <w:r w:rsidR="00D14A18" w:rsidRPr="00D27AC7">
        <w:rPr>
          <w:rStyle w:val="a6"/>
          <w:rFonts w:ascii="Times New Roman" w:hAnsi="Times New Roman" w:cs="Times New Roman"/>
          <w:sz w:val="24"/>
          <w:szCs w:val="24"/>
        </w:rPr>
        <w:fldChar w:fldCharType="end"/>
      </w:r>
    </w:p>
    <w:p w:rsidR="00D27AC7" w:rsidRPr="00D27AC7" w:rsidRDefault="00D27AC7" w:rsidP="00D27AC7">
      <w:pPr>
        <w:rPr>
          <w:rFonts w:ascii="Times New Roman" w:hAnsi="Times New Roman" w:cs="Times New Roman"/>
          <w:sz w:val="24"/>
          <w:szCs w:val="24"/>
        </w:rPr>
      </w:pPr>
      <w:r w:rsidRPr="00D27AC7">
        <w:rPr>
          <w:rFonts w:ascii="Times New Roman" w:hAnsi="Times New Roman" w:cs="Times New Roman"/>
          <w:b/>
          <w:bCs/>
          <w:sz w:val="24"/>
          <w:szCs w:val="24"/>
        </w:rPr>
        <w:t>БОГАТЫЙ БОБРЁНОК</w:t>
      </w:r>
    </w:p>
    <w:p w:rsidR="00D27AC7" w:rsidRPr="00D27AC7" w:rsidRDefault="00D27AC7" w:rsidP="000151AF">
      <w:pPr>
        <w:ind w:firstLine="567"/>
        <w:rPr>
          <w:rFonts w:ascii="Times New Roman" w:hAnsi="Times New Roman" w:cs="Times New Roman"/>
          <w:sz w:val="24"/>
          <w:szCs w:val="24"/>
        </w:rPr>
      </w:pPr>
      <w:r w:rsidRPr="00D27AC7">
        <w:rPr>
          <w:rFonts w:ascii="Times New Roman" w:hAnsi="Times New Roman" w:cs="Times New Roman"/>
          <w:sz w:val="24"/>
          <w:szCs w:val="24"/>
        </w:rPr>
        <w:lastRenderedPageBreak/>
        <w:t>Интерактивный мультсериал по финансовой грамотности для детей от 6 лет. Каждая из 12 серий посвящена одному из ключевых вопросов финансовой грамотности в понятной и доступной для детей форме. Вы можете выбрать для просмотра ту серию, которая соответствует теме вашего урока: Бизнес, Роль государства, Доходы и т.д.</w:t>
      </w:r>
    </w:p>
    <w:p w:rsidR="00D27AC7" w:rsidRPr="00D27AC7" w:rsidRDefault="00D27AC7" w:rsidP="00D27AC7">
      <w:pPr>
        <w:rPr>
          <w:rFonts w:ascii="Times New Roman" w:hAnsi="Times New Roman" w:cs="Times New Roman"/>
          <w:sz w:val="24"/>
          <w:szCs w:val="24"/>
        </w:rPr>
      </w:pPr>
      <w:r w:rsidRPr="00D27AC7">
        <w:rPr>
          <w:rFonts w:ascii="Times New Roman" w:hAnsi="Times New Roman" w:cs="Times New Roman"/>
          <w:sz w:val="24"/>
          <w:szCs w:val="24"/>
        </w:rPr>
        <w:t>Посмотреть мультсериал можно на официальном сайте </w:t>
      </w:r>
      <w:hyperlink r:id="rId6" w:history="1">
        <w:r w:rsidRPr="00D27AC7">
          <w:rPr>
            <w:rStyle w:val="a6"/>
            <w:rFonts w:ascii="Times New Roman" w:hAnsi="Times New Roman" w:cs="Times New Roman"/>
            <w:sz w:val="24"/>
            <w:szCs w:val="24"/>
          </w:rPr>
          <w:t>https://bobrenok.oc3.ru/</w:t>
        </w:r>
      </w:hyperlink>
    </w:p>
    <w:p w:rsidR="00D27AC7" w:rsidRPr="00D27AC7" w:rsidRDefault="00D27AC7" w:rsidP="00D27AC7">
      <w:pPr>
        <w:rPr>
          <w:rFonts w:ascii="Times New Roman" w:hAnsi="Times New Roman" w:cs="Times New Roman"/>
          <w:sz w:val="24"/>
          <w:szCs w:val="24"/>
        </w:rPr>
      </w:pPr>
      <w:r w:rsidRPr="00D27AC7">
        <w:rPr>
          <w:rFonts w:ascii="Times New Roman" w:hAnsi="Times New Roman" w:cs="Times New Roman"/>
          <w:sz w:val="24"/>
          <w:szCs w:val="24"/>
        </w:rPr>
        <w:tab/>
        <w:t>Современное общество живет в мире, где деньги и связанное с ними финансовое благополучие имеют свое исключительно важное место в системе человеческих ценностей. Социализация подрастающего поколения в нашей стране осуществляется в условиях становления механизмов рыночной экономики, в которой финансовая грамотность является неотъемлемой компетенцией каждого человека, обязательной составляющей современной жизни, подобно стремлению вести здоровый образ жизни, непрерывно повышать профессиональную квалификацию и образовательный уровень. Финансовая грамотность дает человеку, сумевшему овладеть ею, ощутимое преимущества в обеспечении благополучия себя и своей семьи</w:t>
      </w: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D27AC7" w:rsidRDefault="00D27AC7" w:rsidP="00AC4B43">
      <w:pPr>
        <w:rPr>
          <w:rFonts w:ascii="Times New Roman" w:hAnsi="Times New Roman" w:cs="Times New Roman"/>
          <w:sz w:val="28"/>
          <w:szCs w:val="28"/>
        </w:rPr>
      </w:pPr>
    </w:p>
    <w:p w:rsidR="000151AF" w:rsidRDefault="000151AF" w:rsidP="00D27AC7">
      <w:pPr>
        <w:jc w:val="right"/>
        <w:rPr>
          <w:rFonts w:ascii="Times New Roman" w:hAnsi="Times New Roman" w:cs="Times New Roman"/>
          <w:sz w:val="28"/>
          <w:szCs w:val="28"/>
        </w:rPr>
      </w:pPr>
    </w:p>
    <w:p w:rsidR="000151AF" w:rsidRDefault="000151AF" w:rsidP="00D27AC7">
      <w:pPr>
        <w:jc w:val="right"/>
        <w:rPr>
          <w:rFonts w:ascii="Times New Roman" w:hAnsi="Times New Roman" w:cs="Times New Roman"/>
          <w:sz w:val="28"/>
          <w:szCs w:val="28"/>
        </w:rPr>
      </w:pPr>
    </w:p>
    <w:p w:rsidR="00D27AC7" w:rsidRPr="00AC4B43" w:rsidRDefault="00D27AC7" w:rsidP="00464F72">
      <w:pPr>
        <w:rPr>
          <w:rFonts w:ascii="Times New Roman" w:hAnsi="Times New Roman" w:cs="Times New Roman"/>
          <w:sz w:val="28"/>
          <w:szCs w:val="28"/>
        </w:rPr>
      </w:pPr>
    </w:p>
    <w:sectPr w:rsidR="00D27AC7" w:rsidRPr="00AC4B43" w:rsidSect="004230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75C06"/>
    <w:multiLevelType w:val="hybridMultilevel"/>
    <w:tmpl w:val="833C2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2A3507"/>
    <w:multiLevelType w:val="hybridMultilevel"/>
    <w:tmpl w:val="0AC0B2C2"/>
    <w:lvl w:ilvl="0" w:tplc="3FFC14E2">
      <w:start w:val="1"/>
      <w:numFmt w:val="bullet"/>
      <w:lvlText w:val="•"/>
      <w:lvlJc w:val="left"/>
      <w:pPr>
        <w:tabs>
          <w:tab w:val="num" w:pos="720"/>
        </w:tabs>
        <w:ind w:left="720" w:hanging="360"/>
      </w:pPr>
      <w:rPr>
        <w:rFonts w:ascii="Arial" w:hAnsi="Arial" w:hint="default"/>
      </w:rPr>
    </w:lvl>
    <w:lvl w:ilvl="1" w:tplc="A0066EC0" w:tentative="1">
      <w:start w:val="1"/>
      <w:numFmt w:val="bullet"/>
      <w:lvlText w:val="•"/>
      <w:lvlJc w:val="left"/>
      <w:pPr>
        <w:tabs>
          <w:tab w:val="num" w:pos="1440"/>
        </w:tabs>
        <w:ind w:left="1440" w:hanging="360"/>
      </w:pPr>
      <w:rPr>
        <w:rFonts w:ascii="Arial" w:hAnsi="Arial" w:hint="default"/>
      </w:rPr>
    </w:lvl>
    <w:lvl w:ilvl="2" w:tplc="3718DD08" w:tentative="1">
      <w:start w:val="1"/>
      <w:numFmt w:val="bullet"/>
      <w:lvlText w:val="•"/>
      <w:lvlJc w:val="left"/>
      <w:pPr>
        <w:tabs>
          <w:tab w:val="num" w:pos="2160"/>
        </w:tabs>
        <w:ind w:left="2160" w:hanging="360"/>
      </w:pPr>
      <w:rPr>
        <w:rFonts w:ascii="Arial" w:hAnsi="Arial" w:hint="default"/>
      </w:rPr>
    </w:lvl>
    <w:lvl w:ilvl="3" w:tplc="F9AAA3B2" w:tentative="1">
      <w:start w:val="1"/>
      <w:numFmt w:val="bullet"/>
      <w:lvlText w:val="•"/>
      <w:lvlJc w:val="left"/>
      <w:pPr>
        <w:tabs>
          <w:tab w:val="num" w:pos="2880"/>
        </w:tabs>
        <w:ind w:left="2880" w:hanging="360"/>
      </w:pPr>
      <w:rPr>
        <w:rFonts w:ascii="Arial" w:hAnsi="Arial" w:hint="default"/>
      </w:rPr>
    </w:lvl>
    <w:lvl w:ilvl="4" w:tplc="612C55B8" w:tentative="1">
      <w:start w:val="1"/>
      <w:numFmt w:val="bullet"/>
      <w:lvlText w:val="•"/>
      <w:lvlJc w:val="left"/>
      <w:pPr>
        <w:tabs>
          <w:tab w:val="num" w:pos="3600"/>
        </w:tabs>
        <w:ind w:left="3600" w:hanging="360"/>
      </w:pPr>
      <w:rPr>
        <w:rFonts w:ascii="Arial" w:hAnsi="Arial" w:hint="default"/>
      </w:rPr>
    </w:lvl>
    <w:lvl w:ilvl="5" w:tplc="C3C616E6" w:tentative="1">
      <w:start w:val="1"/>
      <w:numFmt w:val="bullet"/>
      <w:lvlText w:val="•"/>
      <w:lvlJc w:val="left"/>
      <w:pPr>
        <w:tabs>
          <w:tab w:val="num" w:pos="4320"/>
        </w:tabs>
        <w:ind w:left="4320" w:hanging="360"/>
      </w:pPr>
      <w:rPr>
        <w:rFonts w:ascii="Arial" w:hAnsi="Arial" w:hint="default"/>
      </w:rPr>
    </w:lvl>
    <w:lvl w:ilvl="6" w:tplc="B42695C8" w:tentative="1">
      <w:start w:val="1"/>
      <w:numFmt w:val="bullet"/>
      <w:lvlText w:val="•"/>
      <w:lvlJc w:val="left"/>
      <w:pPr>
        <w:tabs>
          <w:tab w:val="num" w:pos="5040"/>
        </w:tabs>
        <w:ind w:left="5040" w:hanging="360"/>
      </w:pPr>
      <w:rPr>
        <w:rFonts w:ascii="Arial" w:hAnsi="Arial" w:hint="default"/>
      </w:rPr>
    </w:lvl>
    <w:lvl w:ilvl="7" w:tplc="B30695D2" w:tentative="1">
      <w:start w:val="1"/>
      <w:numFmt w:val="bullet"/>
      <w:lvlText w:val="•"/>
      <w:lvlJc w:val="left"/>
      <w:pPr>
        <w:tabs>
          <w:tab w:val="num" w:pos="5760"/>
        </w:tabs>
        <w:ind w:left="5760" w:hanging="360"/>
      </w:pPr>
      <w:rPr>
        <w:rFonts w:ascii="Arial" w:hAnsi="Arial" w:hint="default"/>
      </w:rPr>
    </w:lvl>
    <w:lvl w:ilvl="8" w:tplc="0BFAC384" w:tentative="1">
      <w:start w:val="1"/>
      <w:numFmt w:val="bullet"/>
      <w:lvlText w:val="•"/>
      <w:lvlJc w:val="left"/>
      <w:pPr>
        <w:tabs>
          <w:tab w:val="num" w:pos="6480"/>
        </w:tabs>
        <w:ind w:left="6480" w:hanging="360"/>
      </w:pPr>
      <w:rPr>
        <w:rFonts w:ascii="Arial" w:hAnsi="Arial" w:hint="default"/>
      </w:rPr>
    </w:lvl>
  </w:abstractNum>
  <w:abstractNum w:abstractNumId="2">
    <w:nsid w:val="58545315"/>
    <w:multiLevelType w:val="hybridMultilevel"/>
    <w:tmpl w:val="833C2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2F3703"/>
    <w:multiLevelType w:val="hybridMultilevel"/>
    <w:tmpl w:val="E37E0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A550F33"/>
    <w:multiLevelType w:val="hybridMultilevel"/>
    <w:tmpl w:val="833C2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0F1535"/>
    <w:multiLevelType w:val="hybridMultilevel"/>
    <w:tmpl w:val="69A680BA"/>
    <w:lvl w:ilvl="0" w:tplc="BCFA7372">
      <w:start w:val="1"/>
      <w:numFmt w:val="bullet"/>
      <w:lvlText w:val=""/>
      <w:lvlJc w:val="left"/>
      <w:pPr>
        <w:tabs>
          <w:tab w:val="num" w:pos="720"/>
        </w:tabs>
        <w:ind w:left="720" w:hanging="360"/>
      </w:pPr>
      <w:rPr>
        <w:rFonts w:ascii="Wingdings 2" w:hAnsi="Wingdings 2" w:hint="default"/>
      </w:rPr>
    </w:lvl>
    <w:lvl w:ilvl="1" w:tplc="68C024C6" w:tentative="1">
      <w:start w:val="1"/>
      <w:numFmt w:val="bullet"/>
      <w:lvlText w:val=""/>
      <w:lvlJc w:val="left"/>
      <w:pPr>
        <w:tabs>
          <w:tab w:val="num" w:pos="1440"/>
        </w:tabs>
        <w:ind w:left="1440" w:hanging="360"/>
      </w:pPr>
      <w:rPr>
        <w:rFonts w:ascii="Wingdings 2" w:hAnsi="Wingdings 2" w:hint="default"/>
      </w:rPr>
    </w:lvl>
    <w:lvl w:ilvl="2" w:tplc="146E1162" w:tentative="1">
      <w:start w:val="1"/>
      <w:numFmt w:val="bullet"/>
      <w:lvlText w:val=""/>
      <w:lvlJc w:val="left"/>
      <w:pPr>
        <w:tabs>
          <w:tab w:val="num" w:pos="2160"/>
        </w:tabs>
        <w:ind w:left="2160" w:hanging="360"/>
      </w:pPr>
      <w:rPr>
        <w:rFonts w:ascii="Wingdings 2" w:hAnsi="Wingdings 2" w:hint="default"/>
      </w:rPr>
    </w:lvl>
    <w:lvl w:ilvl="3" w:tplc="316C7E5E" w:tentative="1">
      <w:start w:val="1"/>
      <w:numFmt w:val="bullet"/>
      <w:lvlText w:val=""/>
      <w:lvlJc w:val="left"/>
      <w:pPr>
        <w:tabs>
          <w:tab w:val="num" w:pos="2880"/>
        </w:tabs>
        <w:ind w:left="2880" w:hanging="360"/>
      </w:pPr>
      <w:rPr>
        <w:rFonts w:ascii="Wingdings 2" w:hAnsi="Wingdings 2" w:hint="default"/>
      </w:rPr>
    </w:lvl>
    <w:lvl w:ilvl="4" w:tplc="7520B2D6" w:tentative="1">
      <w:start w:val="1"/>
      <w:numFmt w:val="bullet"/>
      <w:lvlText w:val=""/>
      <w:lvlJc w:val="left"/>
      <w:pPr>
        <w:tabs>
          <w:tab w:val="num" w:pos="3600"/>
        </w:tabs>
        <w:ind w:left="3600" w:hanging="360"/>
      </w:pPr>
      <w:rPr>
        <w:rFonts w:ascii="Wingdings 2" w:hAnsi="Wingdings 2" w:hint="default"/>
      </w:rPr>
    </w:lvl>
    <w:lvl w:ilvl="5" w:tplc="44FE1BFE" w:tentative="1">
      <w:start w:val="1"/>
      <w:numFmt w:val="bullet"/>
      <w:lvlText w:val=""/>
      <w:lvlJc w:val="left"/>
      <w:pPr>
        <w:tabs>
          <w:tab w:val="num" w:pos="4320"/>
        </w:tabs>
        <w:ind w:left="4320" w:hanging="360"/>
      </w:pPr>
      <w:rPr>
        <w:rFonts w:ascii="Wingdings 2" w:hAnsi="Wingdings 2" w:hint="default"/>
      </w:rPr>
    </w:lvl>
    <w:lvl w:ilvl="6" w:tplc="428432B4" w:tentative="1">
      <w:start w:val="1"/>
      <w:numFmt w:val="bullet"/>
      <w:lvlText w:val=""/>
      <w:lvlJc w:val="left"/>
      <w:pPr>
        <w:tabs>
          <w:tab w:val="num" w:pos="5040"/>
        </w:tabs>
        <w:ind w:left="5040" w:hanging="360"/>
      </w:pPr>
      <w:rPr>
        <w:rFonts w:ascii="Wingdings 2" w:hAnsi="Wingdings 2" w:hint="default"/>
      </w:rPr>
    </w:lvl>
    <w:lvl w:ilvl="7" w:tplc="9274FB32" w:tentative="1">
      <w:start w:val="1"/>
      <w:numFmt w:val="bullet"/>
      <w:lvlText w:val=""/>
      <w:lvlJc w:val="left"/>
      <w:pPr>
        <w:tabs>
          <w:tab w:val="num" w:pos="5760"/>
        </w:tabs>
        <w:ind w:left="5760" w:hanging="360"/>
      </w:pPr>
      <w:rPr>
        <w:rFonts w:ascii="Wingdings 2" w:hAnsi="Wingdings 2" w:hint="default"/>
      </w:rPr>
    </w:lvl>
    <w:lvl w:ilvl="8" w:tplc="4D202E6A" w:tentative="1">
      <w:start w:val="1"/>
      <w:numFmt w:val="bullet"/>
      <w:lvlText w:val=""/>
      <w:lvlJc w:val="left"/>
      <w:pPr>
        <w:tabs>
          <w:tab w:val="num" w:pos="6480"/>
        </w:tabs>
        <w:ind w:left="6480" w:hanging="360"/>
      </w:pPr>
      <w:rPr>
        <w:rFonts w:ascii="Wingdings 2" w:hAnsi="Wingdings 2" w:hint="default"/>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1CA3"/>
    <w:rsid w:val="000151AF"/>
    <w:rsid w:val="0010354C"/>
    <w:rsid w:val="00291CA3"/>
    <w:rsid w:val="00350D67"/>
    <w:rsid w:val="0042302F"/>
    <w:rsid w:val="00464F72"/>
    <w:rsid w:val="00484722"/>
    <w:rsid w:val="004F257A"/>
    <w:rsid w:val="00590E8A"/>
    <w:rsid w:val="00792BFE"/>
    <w:rsid w:val="00AC4B43"/>
    <w:rsid w:val="00CB713B"/>
    <w:rsid w:val="00D14A18"/>
    <w:rsid w:val="00D27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5" type="connector" idref="#_x0000_s1036"/>
        <o:r id="V:Rule16" type="connector" idref="#_x0000_s1038"/>
        <o:r id="V:Rule17" type="connector" idref="#_x0000_s1044"/>
        <o:r id="V:Rule18" type="connector" idref="#_x0000_s1045"/>
        <o:r id="V:Rule19" type="connector" idref="#_x0000_s1040"/>
        <o:r id="V:Rule20" type="connector" idref="#_x0000_s1049"/>
        <o:r id="V:Rule21" type="connector" idref="#_x0000_s1037"/>
        <o:r id="V:Rule22" type="connector" idref="#_x0000_s1048"/>
        <o:r id="V:Rule23" type="connector" idref="#_x0000_s1039"/>
        <o:r id="V:Rule24" type="connector" idref="#_x0000_s1042"/>
        <o:r id="V:Rule25" type="connector" idref="#_x0000_s1043"/>
        <o:r id="V:Rule26" type="connector" idref="#_x0000_s1046"/>
        <o:r id="V:Rule27" type="connector" idref="#_x0000_s1041"/>
        <o:r id="V:Rule28"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CA3"/>
    <w:pPr>
      <w:spacing w:after="160" w:line="259" w:lineRule="auto"/>
    </w:pPr>
  </w:style>
  <w:style w:type="paragraph" w:styleId="4">
    <w:name w:val="heading 4"/>
    <w:basedOn w:val="a"/>
    <w:link w:val="40"/>
    <w:uiPriority w:val="9"/>
    <w:qFormat/>
    <w:rsid w:val="0048472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91CA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291CA3"/>
    <w:pPr>
      <w:ind w:left="720"/>
      <w:contextualSpacing/>
    </w:pPr>
  </w:style>
  <w:style w:type="character" w:customStyle="1" w:styleId="40">
    <w:name w:val="Заголовок 4 Знак"/>
    <w:basedOn w:val="a0"/>
    <w:link w:val="4"/>
    <w:uiPriority w:val="9"/>
    <w:rsid w:val="00484722"/>
    <w:rPr>
      <w:rFonts w:ascii="Times New Roman" w:eastAsia="Times New Roman" w:hAnsi="Times New Roman" w:cs="Times New Roman"/>
      <w:b/>
      <w:bCs/>
      <w:sz w:val="24"/>
      <w:szCs w:val="24"/>
      <w:lang w:eastAsia="ru-RU"/>
    </w:rPr>
  </w:style>
  <w:style w:type="paragraph" w:styleId="a4">
    <w:name w:val="Normal (Web)"/>
    <w:basedOn w:val="a"/>
    <w:uiPriority w:val="99"/>
    <w:unhideWhenUsed/>
    <w:rsid w:val="004847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792BFE"/>
    <w:pPr>
      <w:spacing w:after="0" w:line="240" w:lineRule="auto"/>
    </w:pPr>
    <w:rPr>
      <w:rFonts w:ascii="Calibri" w:eastAsia="Calibri" w:hAnsi="Calibri" w:cs="Times New Roman"/>
    </w:rPr>
  </w:style>
  <w:style w:type="paragraph" w:customStyle="1" w:styleId="c1">
    <w:name w:val="c1"/>
    <w:basedOn w:val="a"/>
    <w:rsid w:val="00D27A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27AC7"/>
  </w:style>
  <w:style w:type="character" w:styleId="a6">
    <w:name w:val="Hyperlink"/>
    <w:basedOn w:val="a0"/>
    <w:uiPriority w:val="99"/>
    <w:unhideWhenUsed/>
    <w:rsid w:val="00D27AC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away.php?to=https%3A%2F%2Fbobrenok.oc3.ru%2F&amp;post=2808549_8628&amp;cc_key=" TargetMode="External"/><Relationship Id="rId5" Type="http://schemas.openxmlformats.org/officeDocument/2006/relationships/hyperlink" Target="https://www.rbc.ru/economics/04/08/2020/5f27c9789a794792daa2917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16</Pages>
  <Words>5796</Words>
  <Characters>33040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XCH-zavuch</dc:creator>
  <cp:lastModifiedBy>XCH-zavuch</cp:lastModifiedBy>
  <cp:revision>3</cp:revision>
  <cp:lastPrinted>2021-12-28T07:21:00Z</cp:lastPrinted>
  <dcterms:created xsi:type="dcterms:W3CDTF">2021-12-28T06:59:00Z</dcterms:created>
  <dcterms:modified xsi:type="dcterms:W3CDTF">2022-06-10T07:43:00Z</dcterms:modified>
</cp:coreProperties>
</file>