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0" w:rsidRPr="00032B40" w:rsidRDefault="00471C2F" w:rsidP="00032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169903"/>
            <wp:effectExtent l="0" t="0" r="3175" b="3175"/>
            <wp:docPr id="1" name="Рисунок 1" descr="C:\Users\1\Desktop\Скан кружки 22-23\Пионерб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кружки 22-23\Пионербол.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p>
    <w:p w:rsidR="00471C2F" w:rsidRDefault="00471C2F" w:rsidP="00032B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71C2F" w:rsidRDefault="00471C2F" w:rsidP="00032B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71C2F" w:rsidRDefault="00471C2F" w:rsidP="00032B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032B40">
        <w:rPr>
          <w:rFonts w:ascii="Times New Roman" w:eastAsia="Times New Roman" w:hAnsi="Times New Roman" w:cs="Times New Roman"/>
          <w:b/>
          <w:bCs/>
          <w:color w:val="000000"/>
          <w:sz w:val="24"/>
          <w:szCs w:val="24"/>
          <w:lang w:eastAsia="ru-RU"/>
        </w:rPr>
        <w:lastRenderedPageBreak/>
        <w:t>Пояснительная записка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Программа разработана</w:t>
      </w:r>
      <w:r w:rsidRPr="00032B40">
        <w:rPr>
          <w:rFonts w:ascii="Times New Roman" w:eastAsia="Times New Roman" w:hAnsi="Times New Roman" w:cs="Times New Roman"/>
          <w:sz w:val="24"/>
          <w:szCs w:val="24"/>
          <w:lang w:eastAsia="ru-RU"/>
        </w:rPr>
        <w:t xml:space="preserve"> на основе: </w:t>
      </w:r>
    </w:p>
    <w:p w:rsidR="00032B40" w:rsidRPr="00032B40" w:rsidRDefault="00032B40" w:rsidP="00032B40">
      <w:pPr>
        <w:numPr>
          <w:ilvl w:val="0"/>
          <w:numId w:val="2"/>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Федеральный Закон от 29.12.2012 № 273-ФЗ «Об образовании в РФ».</w:t>
      </w:r>
    </w:p>
    <w:p w:rsidR="00032B40" w:rsidRPr="00032B40" w:rsidRDefault="00032B40" w:rsidP="00032B40">
      <w:pPr>
        <w:numPr>
          <w:ilvl w:val="0"/>
          <w:numId w:val="2"/>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Концепция развития дополнительного образования детей (Распоряжение Правительства РФ от 4 сентября 2014 г. № 1726-р).</w:t>
      </w:r>
    </w:p>
    <w:p w:rsidR="00032B40" w:rsidRPr="00032B40" w:rsidRDefault="00032B40" w:rsidP="00032B40">
      <w:pPr>
        <w:numPr>
          <w:ilvl w:val="0"/>
          <w:numId w:val="2"/>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sidRPr="00032B40">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032B40">
        <w:rPr>
          <w:rFonts w:ascii="Times New Roman" w:eastAsia="Times New Roman" w:hAnsi="Times New Roman" w:cs="Times New Roman"/>
          <w:sz w:val="24"/>
          <w:szCs w:val="24"/>
          <w:lang w:eastAsia="ru-RU"/>
        </w:rPr>
        <w:t>»</w:t>
      </w:r>
    </w:p>
    <w:p w:rsidR="00032B40" w:rsidRPr="00032B40" w:rsidRDefault="00032B40" w:rsidP="00032B40">
      <w:pPr>
        <w:numPr>
          <w:ilvl w:val="0"/>
          <w:numId w:val="2"/>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Письмо </w:t>
      </w:r>
      <w:proofErr w:type="spellStart"/>
      <w:r w:rsidRPr="00032B40">
        <w:rPr>
          <w:rFonts w:ascii="Times New Roman" w:eastAsia="Times New Roman" w:hAnsi="Times New Roman" w:cs="Times New Roman"/>
          <w:sz w:val="24"/>
          <w:szCs w:val="24"/>
          <w:lang w:eastAsia="ru-RU"/>
        </w:rPr>
        <w:t>Минобрнауки</w:t>
      </w:r>
      <w:proofErr w:type="spellEnd"/>
      <w:r w:rsidRPr="00032B40">
        <w:rPr>
          <w:rFonts w:ascii="Times New Roman" w:eastAsia="Times New Roman" w:hAnsi="Times New Roman" w:cs="Times New Roman"/>
          <w:sz w:val="24"/>
          <w:szCs w:val="24"/>
          <w:lang w:eastAsia="ru-RU"/>
        </w:rPr>
        <w:t xml:space="preserve"> России от 11.12.2006 г. № 06-1844 «О примерных требованиях к программам дополнительного образования детей»</w:t>
      </w:r>
    </w:p>
    <w:p w:rsidR="00032B40" w:rsidRPr="00032B40" w:rsidRDefault="00032B40" w:rsidP="00032B40">
      <w:pPr>
        <w:numPr>
          <w:ilvl w:val="0"/>
          <w:numId w:val="2"/>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Рабочая программа внеурочной деятельности «Азбука волейбола» предназначена для </w:t>
      </w:r>
      <w:proofErr w:type="spellStart"/>
      <w:r w:rsidRPr="00032B40">
        <w:rPr>
          <w:rFonts w:ascii="Times New Roman" w:eastAsia="Times New Roman" w:hAnsi="Times New Roman" w:cs="Times New Roman"/>
          <w:sz w:val="24"/>
          <w:szCs w:val="24"/>
          <w:lang w:eastAsia="ru-RU"/>
        </w:rPr>
        <w:t>физкультурно</w:t>
      </w:r>
      <w:proofErr w:type="spellEnd"/>
      <w:r w:rsidRPr="00032B40">
        <w:rPr>
          <w:rFonts w:ascii="Times New Roman" w:eastAsia="Times New Roman" w:hAnsi="Times New Roman" w:cs="Times New Roman"/>
          <w:sz w:val="24"/>
          <w:szCs w:val="24"/>
          <w:lang w:eastAsia="ru-RU"/>
        </w:rPr>
        <w:t xml:space="preserve"> – спортивной и оздоровительной работы с </w:t>
      </w:r>
      <w:proofErr w:type="gramStart"/>
      <w:r w:rsidRPr="00032B40">
        <w:rPr>
          <w:rFonts w:ascii="Times New Roman" w:eastAsia="Times New Roman" w:hAnsi="Times New Roman" w:cs="Times New Roman"/>
          <w:sz w:val="24"/>
          <w:szCs w:val="24"/>
          <w:lang w:eastAsia="ru-RU"/>
        </w:rPr>
        <w:t>обучающимися</w:t>
      </w:r>
      <w:proofErr w:type="gramEnd"/>
      <w:r w:rsidRPr="00032B40">
        <w:rPr>
          <w:rFonts w:ascii="Times New Roman" w:eastAsia="Times New Roman" w:hAnsi="Times New Roman" w:cs="Times New Roman"/>
          <w:sz w:val="24"/>
          <w:szCs w:val="24"/>
          <w:lang w:eastAsia="ru-RU"/>
        </w:rPr>
        <w:t>, проявляющими интерес к ф</w:t>
      </w:r>
      <w:r w:rsidR="0081742C">
        <w:rPr>
          <w:rFonts w:ascii="Times New Roman" w:eastAsia="Times New Roman" w:hAnsi="Times New Roman" w:cs="Times New Roman"/>
          <w:sz w:val="24"/>
          <w:szCs w:val="24"/>
          <w:lang w:eastAsia="ru-RU"/>
        </w:rPr>
        <w:t>изической культуре и спорту, в 5</w:t>
      </w:r>
      <w:r w:rsidRPr="00032B40">
        <w:rPr>
          <w:rFonts w:ascii="Times New Roman" w:eastAsia="Times New Roman" w:hAnsi="Times New Roman" w:cs="Times New Roman"/>
          <w:sz w:val="24"/>
          <w:szCs w:val="24"/>
          <w:lang w:eastAsia="ru-RU"/>
        </w:rPr>
        <w:t xml:space="preserve"> классах.</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Программа типовая, по уровню освоения – общекультурная, по форме организации содержания и процесса педагогической деятельности – комплексная,  направлена не только на физическое развитие ребенка, но и на </w:t>
      </w:r>
      <w:proofErr w:type="spellStart"/>
      <w:r w:rsidRPr="00032B40">
        <w:rPr>
          <w:rFonts w:ascii="Times New Roman" w:eastAsia="Times New Roman" w:hAnsi="Times New Roman" w:cs="Times New Roman"/>
          <w:sz w:val="24"/>
          <w:szCs w:val="24"/>
          <w:lang w:eastAsia="ru-RU"/>
        </w:rPr>
        <w:t>психо</w:t>
      </w:r>
      <w:proofErr w:type="spellEnd"/>
      <w:r w:rsidRPr="00032B40">
        <w:rPr>
          <w:rFonts w:ascii="Times New Roman" w:eastAsia="Times New Roman" w:hAnsi="Times New Roman" w:cs="Times New Roman"/>
          <w:sz w:val="24"/>
          <w:szCs w:val="24"/>
          <w:lang w:eastAsia="ru-RU"/>
        </w:rPr>
        <w:t>-эмоциональное и социальное развитие личности.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i/>
          <w:iCs/>
          <w:sz w:val="24"/>
          <w:szCs w:val="24"/>
          <w:lang w:eastAsia="ru-RU"/>
        </w:rPr>
        <w:t>Актуальность программы</w:t>
      </w:r>
      <w:r w:rsidRPr="00032B40">
        <w:rPr>
          <w:rFonts w:ascii="Times New Roman" w:eastAsia="Times New Roman" w:hAnsi="Times New Roman" w:cs="Times New Roman"/>
          <w:sz w:val="24"/>
          <w:szCs w:val="24"/>
          <w:lang w:eastAsia="ru-RU"/>
        </w:rPr>
        <w:t xml:space="preserve">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Пионербол – это увлекательная и массовая подвижная игра. Она проста, эмоциональна и отличается высоким оздоровительным эффектом. Чтобы играть в пионербол, нужно быстро бегать, мгновенно изменять движения по направлению и скорости, высоко прыгать, обладать силой, ловкостью, выносливостью. Выполнение движений с мячом сопровождается эмоциональным напряжением, выявляет активизацию деятельности </w:t>
      </w:r>
      <w:proofErr w:type="gramStart"/>
      <w:r w:rsidRPr="00032B40">
        <w:rPr>
          <w:rFonts w:ascii="Times New Roman" w:eastAsia="Times New Roman" w:hAnsi="Times New Roman" w:cs="Times New Roman"/>
          <w:sz w:val="24"/>
          <w:szCs w:val="24"/>
          <w:lang w:eastAsia="ru-RU"/>
        </w:rPr>
        <w:t>сердечно-сосудистой</w:t>
      </w:r>
      <w:proofErr w:type="gramEnd"/>
      <w:r w:rsidRPr="00032B40">
        <w:rPr>
          <w:rFonts w:ascii="Times New Roman" w:eastAsia="Times New Roman" w:hAnsi="Times New Roman" w:cs="Times New Roman"/>
          <w:sz w:val="24"/>
          <w:szCs w:val="24"/>
          <w:lang w:eastAsia="ru-RU"/>
        </w:rPr>
        <w:t xml:space="preserve"> и дыхательной систем.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shd w:val="clear" w:color="auto" w:fill="FFFFFF"/>
          <w:lang w:eastAsia="ru-RU"/>
        </w:rPr>
        <w:t xml:space="preserve">Пионербол (по правилам волейбола)- мощное средство агитации и пропаганды физической культуры и спорта в начальной школе. Игровая и тренировочная деятельность оказывает комплексное и разностороннее воздействие на организм </w:t>
      </w:r>
      <w:proofErr w:type="gramStart"/>
      <w:r w:rsidRPr="00032B40">
        <w:rPr>
          <w:rFonts w:ascii="Times New Roman" w:eastAsia="Times New Roman" w:hAnsi="Times New Roman" w:cs="Times New Roman"/>
          <w:color w:val="000000"/>
          <w:sz w:val="24"/>
          <w:szCs w:val="24"/>
          <w:shd w:val="clear" w:color="auto" w:fill="FFFFFF"/>
          <w:lang w:eastAsia="ru-RU"/>
        </w:rPr>
        <w:t>занимающихся</w:t>
      </w:r>
      <w:proofErr w:type="gramEnd"/>
      <w:r w:rsidRPr="00032B40">
        <w:rPr>
          <w:rFonts w:ascii="Times New Roman" w:eastAsia="Times New Roman" w:hAnsi="Times New Roman" w:cs="Times New Roman"/>
          <w:color w:val="000000"/>
          <w:sz w:val="24"/>
          <w:szCs w:val="24"/>
          <w:shd w:val="clear" w:color="auto" w:fill="FFFFFF"/>
          <w:lang w:eastAsia="ru-RU"/>
        </w:rPr>
        <w:t>. Пионербол развивает основные физические качества - быстроту, ловкость, выносливость, силу, повышает функциональные возможности, формирует различные двигательные навыки и постепенно готовит детей к более сложной  игре в волейбол.</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Игра в пионербол развивает у школьников стремление к познанию, вырабатывает волю и характер, формирует чувство коллективизма, и способствует становлению личности. В рамках этой программы осуществляется проведение системного отбора учащихся, имеющих задатки и способности к дальнейшей спортивной ориентации  и   профессиональной  деятельности  в  области   пионербола.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sz w:val="24"/>
          <w:szCs w:val="24"/>
          <w:lang w:eastAsia="ru-RU"/>
        </w:rPr>
        <w:t>Педагогическая целесообразность</w:t>
      </w:r>
      <w:r w:rsidRPr="00032B40">
        <w:rPr>
          <w:rFonts w:ascii="Times New Roman" w:eastAsia="Times New Roman" w:hAnsi="Times New Roman" w:cs="Times New Roman"/>
          <w:sz w:val="24"/>
          <w:szCs w:val="24"/>
          <w:lang w:eastAsia="ru-RU"/>
        </w:rPr>
        <w:t xml:space="preserve">  подчеркивает прагматическую важность взаимосвязи процессов обучения, воспитания, развития и их обеспечения.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Это аргументированное обоснование педагогических действий в рамках программы.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Цели программы: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-обеспечение прав и возможн</w:t>
      </w:r>
      <w:r w:rsidR="005B38BF">
        <w:rPr>
          <w:rFonts w:ascii="Times New Roman" w:eastAsia="Times New Roman" w:hAnsi="Times New Roman" w:cs="Times New Roman"/>
          <w:color w:val="000000"/>
          <w:sz w:val="24"/>
          <w:szCs w:val="24"/>
          <w:lang w:eastAsia="ru-RU"/>
        </w:rPr>
        <w:t xml:space="preserve">остей учащихся </w:t>
      </w:r>
      <w:r w:rsidRPr="00032B40">
        <w:rPr>
          <w:rFonts w:ascii="Times New Roman" w:eastAsia="Times New Roman" w:hAnsi="Times New Roman" w:cs="Times New Roman"/>
          <w:color w:val="000000"/>
          <w:sz w:val="24"/>
          <w:szCs w:val="24"/>
          <w:lang w:eastAsia="ru-RU"/>
        </w:rPr>
        <w:t xml:space="preserve"> на удовлетворение их потребностей на занятиях физической культурой и спортом;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-создание условий для занятий пионерболом по месту учебы;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-проведение соревнований по пионерболу среди учащихся общеобразовательных школ.</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w:t>
      </w:r>
      <w:r w:rsidRPr="00032B40">
        <w:rPr>
          <w:rFonts w:ascii="Times New Roman" w:eastAsia="Times New Roman" w:hAnsi="Times New Roman" w:cs="Times New Roman"/>
          <w:b/>
          <w:bCs/>
          <w:color w:val="000000"/>
          <w:sz w:val="24"/>
          <w:szCs w:val="24"/>
          <w:lang w:eastAsia="ru-RU"/>
        </w:rPr>
        <w:t>Задачи программы:</w:t>
      </w:r>
    </w:p>
    <w:p w:rsidR="00032B40" w:rsidRPr="00032B40" w:rsidRDefault="00032B40" w:rsidP="00032B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научить учащихся  приобретению знаний о физической культуре, понимания её значения в жизнедеятельности человека;</w:t>
      </w:r>
    </w:p>
    <w:p w:rsidR="00032B40" w:rsidRPr="00032B40" w:rsidRDefault="00032B40" w:rsidP="00032B40">
      <w:pPr>
        <w:numPr>
          <w:ilvl w:val="0"/>
          <w:numId w:val="1"/>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укрепить здоровье учащихся, содействовать их правильному физическому развитию и повышению работоспособности;</w:t>
      </w:r>
    </w:p>
    <w:p w:rsidR="00032B40" w:rsidRPr="00032B40" w:rsidRDefault="00032B40" w:rsidP="00032B40">
      <w:pPr>
        <w:numPr>
          <w:ilvl w:val="0"/>
          <w:numId w:val="1"/>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развить у учащихся основных физических качеств: ловкости, быстроты, гибкости, силы, выносливости;</w:t>
      </w:r>
    </w:p>
    <w:p w:rsidR="00032B40" w:rsidRPr="00032B40" w:rsidRDefault="00032B40" w:rsidP="00032B40">
      <w:pPr>
        <w:numPr>
          <w:ilvl w:val="0"/>
          <w:numId w:val="1"/>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shd w:val="clear" w:color="auto" w:fill="FFFFFF"/>
          <w:lang w:eastAsia="ru-RU"/>
        </w:rPr>
        <w:t>сформировать общие представления о технике и тактике игры в пионербол, начальные навыки судейства;</w:t>
      </w:r>
    </w:p>
    <w:p w:rsidR="00032B40" w:rsidRPr="00032B40" w:rsidRDefault="00032B40" w:rsidP="00032B40">
      <w:pPr>
        <w:numPr>
          <w:ilvl w:val="0"/>
          <w:numId w:val="1"/>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shd w:val="clear" w:color="auto" w:fill="FFFFFF"/>
          <w:lang w:eastAsia="ru-RU"/>
        </w:rPr>
        <w:t xml:space="preserve">воспитывать моральные и волевые качества </w:t>
      </w:r>
      <w:proofErr w:type="gramStart"/>
      <w:r w:rsidRPr="00032B40">
        <w:rPr>
          <w:rFonts w:ascii="Times New Roman" w:eastAsia="Times New Roman" w:hAnsi="Times New Roman" w:cs="Times New Roman"/>
          <w:sz w:val="24"/>
          <w:szCs w:val="24"/>
          <w:shd w:val="clear" w:color="auto" w:fill="FFFFFF"/>
          <w:lang w:eastAsia="ru-RU"/>
        </w:rPr>
        <w:t>занимающихся</w:t>
      </w:r>
      <w:proofErr w:type="gramEnd"/>
      <w:r w:rsidRPr="00032B40">
        <w:rPr>
          <w:rFonts w:ascii="Times New Roman" w:eastAsia="Times New Roman" w:hAnsi="Times New Roman" w:cs="Times New Roman"/>
          <w:sz w:val="24"/>
          <w:szCs w:val="24"/>
          <w:shd w:val="clear" w:color="auto" w:fill="FFFFFF"/>
          <w:lang w:eastAsia="ru-RU"/>
        </w:rPr>
        <w:t>, умение взаимодействовать в команде.</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032B40">
        <w:rPr>
          <w:rFonts w:ascii="Times New Roman" w:eastAsia="Times New Roman" w:hAnsi="Times New Roman" w:cs="Times New Roman"/>
          <w:b/>
          <w:color w:val="000000"/>
          <w:sz w:val="24"/>
          <w:szCs w:val="24"/>
          <w:lang w:eastAsia="ru-RU"/>
        </w:rPr>
        <w:t xml:space="preserve">Содержание программы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sz w:val="24"/>
          <w:szCs w:val="24"/>
          <w:lang w:eastAsia="ru-RU"/>
        </w:rPr>
        <w:t>ориентировано на:</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формирование и развитие творческих способностей учащихся</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удовлетворение индивидуальных потребностей учащихся в интеллектуальном, художественно-эстетическом, нравственном развитии, а также в занятиях спортом и физической культурой</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формирование культуры здорового и безопасного образа жизни, укрепление здоровья учащихся</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обеспечение духовно-нравственного, гражданско-патриотического и трудового воспитания</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выявление и поддержку талантливых учащихся, а также лиц проявивших выдающиеся способности</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профессиональную ориентацию</w:t>
      </w:r>
    </w:p>
    <w:p w:rsidR="00032B40" w:rsidRPr="00032B40" w:rsidRDefault="00032B40" w:rsidP="00032B40">
      <w:pPr>
        <w:numPr>
          <w:ilvl w:val="0"/>
          <w:numId w:val="3"/>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социализацию и адаптацию учащихся к жизни в обществе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Особенностью программы является то, что она, основываясь на курсе обучения игре в пионербол, раскрывает обязательный минимум учебного материала для такого рода программ. Курс обучения игре в пионербол и технические приемы, которые в ней задействуются, содержат в себе большие 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 </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w:t>
      </w:r>
      <w:r w:rsidR="0081742C">
        <w:rPr>
          <w:rFonts w:ascii="Times New Roman" w:eastAsia="Times New Roman" w:hAnsi="Times New Roman" w:cs="Times New Roman"/>
          <w:sz w:val="24"/>
          <w:szCs w:val="24"/>
          <w:lang w:eastAsia="ru-RU"/>
        </w:rPr>
        <w:t>еурочной деятельности учащихся 5</w:t>
      </w:r>
      <w:r w:rsidRPr="00032B40">
        <w:rPr>
          <w:rFonts w:ascii="Times New Roman" w:eastAsia="Times New Roman" w:hAnsi="Times New Roman" w:cs="Times New Roman"/>
          <w:sz w:val="24"/>
          <w:szCs w:val="24"/>
          <w:lang w:eastAsia="ru-RU"/>
        </w:rPr>
        <w:t xml:space="preserve"> кл</w:t>
      </w:r>
      <w:r w:rsidR="0081742C">
        <w:rPr>
          <w:rFonts w:ascii="Times New Roman" w:eastAsia="Times New Roman" w:hAnsi="Times New Roman" w:cs="Times New Roman"/>
          <w:sz w:val="24"/>
          <w:szCs w:val="24"/>
          <w:lang w:eastAsia="ru-RU"/>
        </w:rPr>
        <w:t>асса. Рассчитана программа на 136</w:t>
      </w:r>
      <w:r w:rsidRPr="00032B40">
        <w:rPr>
          <w:rFonts w:ascii="Times New Roman" w:eastAsia="Times New Roman" w:hAnsi="Times New Roman" w:cs="Times New Roman"/>
          <w:sz w:val="24"/>
          <w:szCs w:val="24"/>
          <w:lang w:eastAsia="ru-RU"/>
        </w:rPr>
        <w:t xml:space="preserve">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sz w:val="24"/>
          <w:szCs w:val="24"/>
          <w:lang w:eastAsia="ru-RU"/>
        </w:rPr>
        <w:t>Режим занятий</w:t>
      </w:r>
      <w:r w:rsidRPr="00032B40">
        <w:rPr>
          <w:rFonts w:ascii="Times New Roman" w:eastAsia="Times New Roman" w:hAnsi="Times New Roman" w:cs="Times New Roman"/>
          <w:sz w:val="24"/>
          <w:szCs w:val="24"/>
          <w:lang w:eastAsia="ru-RU"/>
        </w:rPr>
        <w:t>: занятия по данной программе проводятся в форме внеурочного занятия</w:t>
      </w:r>
      <w:r w:rsidR="0081742C">
        <w:rPr>
          <w:rFonts w:ascii="Times New Roman" w:eastAsia="Times New Roman" w:hAnsi="Times New Roman" w:cs="Times New Roman"/>
          <w:sz w:val="24"/>
          <w:szCs w:val="24"/>
          <w:lang w:eastAsia="ru-RU"/>
        </w:rPr>
        <w:t xml:space="preserve"> в системе целого уч</w:t>
      </w:r>
      <w:r w:rsidR="00CA5474">
        <w:rPr>
          <w:rFonts w:ascii="Times New Roman" w:eastAsia="Times New Roman" w:hAnsi="Times New Roman" w:cs="Times New Roman"/>
          <w:sz w:val="24"/>
          <w:szCs w:val="24"/>
          <w:lang w:eastAsia="ru-RU"/>
        </w:rPr>
        <w:t xml:space="preserve">ебного дня 2 </w:t>
      </w:r>
      <w:r w:rsidRPr="00032B40">
        <w:rPr>
          <w:rFonts w:ascii="Times New Roman" w:eastAsia="Times New Roman" w:hAnsi="Times New Roman" w:cs="Times New Roman"/>
          <w:sz w:val="24"/>
          <w:szCs w:val="24"/>
          <w:lang w:eastAsia="ru-RU"/>
        </w:rPr>
        <w:t xml:space="preserve"> раз</w:t>
      </w:r>
      <w:r w:rsidR="00CA5474">
        <w:rPr>
          <w:rFonts w:ascii="Times New Roman" w:eastAsia="Times New Roman" w:hAnsi="Times New Roman" w:cs="Times New Roman"/>
          <w:sz w:val="24"/>
          <w:szCs w:val="24"/>
          <w:lang w:eastAsia="ru-RU"/>
        </w:rPr>
        <w:t>а</w:t>
      </w:r>
      <w:r w:rsidRPr="00032B40">
        <w:rPr>
          <w:rFonts w:ascii="Times New Roman" w:eastAsia="Times New Roman" w:hAnsi="Times New Roman" w:cs="Times New Roman"/>
          <w:sz w:val="24"/>
          <w:szCs w:val="24"/>
          <w:lang w:eastAsia="ru-RU"/>
        </w:rPr>
        <w:t xml:space="preserve"> в неделю.</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sz w:val="24"/>
          <w:szCs w:val="24"/>
          <w:lang w:eastAsia="ru-RU"/>
        </w:rPr>
        <w:t>Место проведения</w:t>
      </w:r>
      <w:r w:rsidRPr="00032B40">
        <w:rPr>
          <w:rFonts w:ascii="Times New Roman" w:eastAsia="Times New Roman" w:hAnsi="Times New Roman" w:cs="Times New Roman"/>
          <w:sz w:val="24"/>
          <w:szCs w:val="24"/>
          <w:lang w:eastAsia="ru-RU"/>
        </w:rPr>
        <w:t>: спортивный зал школы.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sz w:val="24"/>
          <w:szCs w:val="24"/>
          <w:lang w:eastAsia="ru-RU"/>
        </w:rPr>
        <w:t>Особенности набора детей</w:t>
      </w:r>
      <w:r w:rsidR="0081742C">
        <w:rPr>
          <w:rFonts w:ascii="Times New Roman" w:eastAsia="Times New Roman" w:hAnsi="Times New Roman" w:cs="Times New Roman"/>
          <w:sz w:val="24"/>
          <w:szCs w:val="24"/>
          <w:lang w:eastAsia="ru-RU"/>
        </w:rPr>
        <w:t xml:space="preserve"> – учащиеся 5</w:t>
      </w:r>
      <w:r w:rsidRPr="00032B40">
        <w:rPr>
          <w:rFonts w:ascii="Times New Roman" w:eastAsia="Times New Roman" w:hAnsi="Times New Roman" w:cs="Times New Roman"/>
          <w:sz w:val="24"/>
          <w:szCs w:val="24"/>
          <w:lang w:eastAsia="ru-RU"/>
        </w:rPr>
        <w:t xml:space="preserve"> класса с разным уровнем физической подготовленности, группой здоровья – основная и подготовительная (по заключению врача).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sz w:val="24"/>
          <w:szCs w:val="24"/>
          <w:lang w:eastAsia="ru-RU"/>
        </w:rPr>
        <w:t>Формы занятий</w:t>
      </w:r>
      <w:r w:rsidRPr="00032B40">
        <w:rPr>
          <w:rFonts w:ascii="Times New Roman" w:eastAsia="Times New Roman" w:hAnsi="Times New Roman" w:cs="Times New Roman"/>
          <w:sz w:val="24"/>
          <w:szCs w:val="24"/>
          <w:lang w:eastAsia="ru-RU"/>
        </w:rPr>
        <w:t>:</w:t>
      </w:r>
    </w:p>
    <w:p w:rsidR="00032B40" w:rsidRPr="00032B40" w:rsidRDefault="00032B40" w:rsidP="00032B40">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Индивидуальная</w:t>
      </w:r>
    </w:p>
    <w:p w:rsidR="00032B40" w:rsidRPr="00032B40" w:rsidRDefault="00032B40" w:rsidP="00032B40">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Групповая</w:t>
      </w:r>
    </w:p>
    <w:p w:rsidR="00032B40" w:rsidRPr="00032B40" w:rsidRDefault="00032B40" w:rsidP="00032B40">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Фронтальная</w:t>
      </w:r>
    </w:p>
    <w:p w:rsidR="00032B40" w:rsidRPr="00032B40" w:rsidRDefault="00032B40" w:rsidP="00032B40">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Индивидуально-групповая</w:t>
      </w:r>
    </w:p>
    <w:p w:rsidR="00032B40" w:rsidRPr="00032B40" w:rsidRDefault="00032B40" w:rsidP="00032B40">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В малых группах</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Качество учебного процесса во многом зависит от правильного распределения учебных занятий в течени</w:t>
      </w:r>
      <w:proofErr w:type="gramStart"/>
      <w:r w:rsidRPr="00032B40">
        <w:rPr>
          <w:rFonts w:ascii="Times New Roman" w:eastAsia="Times New Roman" w:hAnsi="Times New Roman" w:cs="Times New Roman"/>
          <w:color w:val="000000"/>
          <w:sz w:val="24"/>
          <w:szCs w:val="24"/>
          <w:lang w:eastAsia="ru-RU"/>
        </w:rPr>
        <w:t>и</w:t>
      </w:r>
      <w:proofErr w:type="gramEnd"/>
      <w:r w:rsidRPr="00032B40">
        <w:rPr>
          <w:rFonts w:ascii="Times New Roman" w:eastAsia="Times New Roman" w:hAnsi="Times New Roman" w:cs="Times New Roman"/>
          <w:color w:val="000000"/>
          <w:sz w:val="24"/>
          <w:szCs w:val="24"/>
          <w:lang w:eastAsia="ru-RU"/>
        </w:rPr>
        <w:t xml:space="preserve"> года, для чего необходимо составить годовой план их проведения.</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Главной целью планирования является создание предпосылок </w:t>
      </w:r>
      <w:proofErr w:type="gramStart"/>
      <w:r w:rsidRPr="00032B40">
        <w:rPr>
          <w:rFonts w:ascii="Times New Roman" w:eastAsia="Times New Roman" w:hAnsi="Times New Roman" w:cs="Times New Roman"/>
          <w:color w:val="000000"/>
          <w:sz w:val="24"/>
          <w:szCs w:val="24"/>
          <w:lang w:eastAsia="ru-RU"/>
        </w:rPr>
        <w:t>для</w:t>
      </w:r>
      <w:proofErr w:type="gramEnd"/>
      <w:r w:rsidRPr="00032B40">
        <w:rPr>
          <w:rFonts w:ascii="Times New Roman" w:eastAsia="Times New Roman" w:hAnsi="Times New Roman" w:cs="Times New Roman"/>
          <w:color w:val="000000"/>
          <w:sz w:val="24"/>
          <w:szCs w:val="24"/>
          <w:lang w:eastAsia="ru-RU"/>
        </w:rPr>
        <w:t xml:space="preserve"> начального обучение пионерболу. В дальнейшем обучении каждый год циклически повторяет предыдущий, в котором учащиеся должны выходить на качественно более высокий уровень владения мячом, с повышением физических и двигательных возможностей.</w:t>
      </w:r>
    </w:p>
    <w:p w:rsidR="00032B40" w:rsidRPr="00032B40" w:rsidRDefault="00032B40" w:rsidP="00032B40">
      <w:pPr>
        <w:spacing w:before="100" w:beforeAutospacing="1" w:after="100" w:afterAutospacing="1" w:line="268" w:lineRule="auto"/>
        <w:jc w:val="center"/>
        <w:rPr>
          <w:rFonts w:ascii="Times New Roman" w:eastAsia="Times New Roman" w:hAnsi="Times New Roman" w:cs="Times New Roman"/>
          <w:b/>
          <w:bCs/>
          <w:color w:val="000000"/>
          <w:sz w:val="24"/>
          <w:szCs w:val="24"/>
          <w:lang w:eastAsia="ru-RU"/>
        </w:rPr>
      </w:pPr>
      <w:r w:rsidRPr="00032B40">
        <w:rPr>
          <w:rFonts w:ascii="Times New Roman" w:eastAsia="Times New Roman" w:hAnsi="Times New Roman" w:cs="Times New Roman"/>
          <w:b/>
          <w:bCs/>
          <w:color w:val="000000"/>
          <w:sz w:val="24"/>
          <w:szCs w:val="24"/>
          <w:lang w:eastAsia="ru-RU"/>
        </w:rPr>
        <w:t>Календарно-тематическое планирование по пионерболу – 2 группа</w:t>
      </w:r>
    </w:p>
    <w:tbl>
      <w:tblPr>
        <w:tblStyle w:val="a3"/>
        <w:tblW w:w="0" w:type="auto"/>
        <w:tblInd w:w="-459" w:type="dxa"/>
        <w:tblLook w:val="04A0" w:firstRow="1" w:lastRow="0" w:firstColumn="1" w:lastColumn="0" w:noHBand="0" w:noVBand="1"/>
      </w:tblPr>
      <w:tblGrid>
        <w:gridCol w:w="1595"/>
        <w:gridCol w:w="2718"/>
        <w:gridCol w:w="1134"/>
        <w:gridCol w:w="1135"/>
        <w:gridCol w:w="1595"/>
        <w:gridCol w:w="1596"/>
      </w:tblGrid>
      <w:tr w:rsidR="00032B40" w:rsidRPr="00032B40" w:rsidTr="00032B40">
        <w:trPr>
          <w:trHeight w:val="678"/>
        </w:trPr>
        <w:tc>
          <w:tcPr>
            <w:tcW w:w="1595" w:type="dxa"/>
          </w:tcPr>
          <w:p w:rsidR="00032B40" w:rsidRPr="00032B40" w:rsidRDefault="00032B40" w:rsidP="00032B40">
            <w:pPr>
              <w:spacing w:before="100" w:beforeAutospacing="1" w:after="100" w:afterAutospacing="1"/>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w:t>
            </w:r>
            <w:proofErr w:type="gramStart"/>
            <w:r w:rsidRPr="00032B40">
              <w:rPr>
                <w:rFonts w:ascii="Times New Roman" w:eastAsia="Times New Roman" w:hAnsi="Times New Roman" w:cs="Times New Roman"/>
                <w:b/>
                <w:bCs/>
                <w:color w:val="000000"/>
                <w:sz w:val="24"/>
                <w:szCs w:val="24"/>
                <w:lang w:eastAsia="ru-RU"/>
              </w:rPr>
              <w:t>п</w:t>
            </w:r>
            <w:proofErr w:type="gramEnd"/>
            <w:r w:rsidRPr="00032B40">
              <w:rPr>
                <w:rFonts w:ascii="Times New Roman" w:eastAsia="Times New Roman" w:hAnsi="Times New Roman" w:cs="Times New Roman"/>
                <w:b/>
                <w:bCs/>
                <w:color w:val="000000"/>
                <w:sz w:val="24"/>
                <w:szCs w:val="24"/>
                <w:lang w:eastAsia="ru-RU"/>
              </w:rPr>
              <w:t>/п</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c>
          <w:tcPr>
            <w:tcW w:w="2718"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Тема занятия</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часы</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дата</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план</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факт</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sz w:val="24"/>
                <w:szCs w:val="24"/>
                <w:lang w:eastAsia="ru-RU"/>
              </w:rPr>
            </w:pPr>
          </w:p>
        </w:tc>
      </w:tr>
      <w:tr w:rsidR="00032B40" w:rsidRPr="00032B40" w:rsidTr="00032B40">
        <w:trPr>
          <w:trHeight w:val="1257"/>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1-2</w:t>
            </w:r>
          </w:p>
        </w:tc>
        <w:tc>
          <w:tcPr>
            <w:tcW w:w="2718" w:type="dxa"/>
          </w:tcPr>
          <w:p w:rsidR="00032B40" w:rsidRPr="00032B40" w:rsidRDefault="00032B40" w:rsidP="00032B40">
            <w:pPr>
              <w:rPr>
                <w:rFonts w:ascii="Times New Roman" w:eastAsia="Calibri" w:hAnsi="Times New Roman" w:cs="Times New Roman"/>
                <w:color w:val="000000"/>
                <w:sz w:val="24"/>
                <w:szCs w:val="24"/>
                <w:shd w:val="clear" w:color="auto" w:fill="FFFFFF"/>
              </w:rPr>
            </w:pPr>
            <w:r w:rsidRPr="00032B40">
              <w:rPr>
                <w:rFonts w:ascii="Times New Roman" w:eastAsia="Calibri" w:hAnsi="Times New Roman" w:cs="Times New Roman"/>
                <w:color w:val="000000"/>
                <w:sz w:val="24"/>
                <w:szCs w:val="24"/>
                <w:shd w:val="clear" w:color="auto" w:fill="FFFFFF"/>
              </w:rPr>
              <w:t>Инструктаж по технике безопасности. Правил игры в пионербол.</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032B40">
              <w:rPr>
                <w:rFonts w:ascii="Times New Roman" w:eastAsia="Times New Roman" w:hAnsi="Times New Roman" w:cs="Times New Roman"/>
                <w:bCs/>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3-6</w:t>
            </w:r>
          </w:p>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Перемещение по площадке. Игра «Гонка мячей»</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032B40">
              <w:rPr>
                <w:rFonts w:ascii="Times New Roman" w:eastAsia="Times New Roman" w:hAnsi="Times New Roman" w:cs="Times New Roman"/>
                <w:bCs/>
                <w:color w:val="000000"/>
                <w:sz w:val="24"/>
                <w:szCs w:val="24"/>
                <w:lang w:eastAsia="ru-RU"/>
              </w:rPr>
              <w:t>4</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7-8</w:t>
            </w:r>
          </w:p>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Перемещение по площадке. Бег на 5м, 10м.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032B40">
              <w:rPr>
                <w:rFonts w:ascii="Times New Roman" w:eastAsia="Times New Roman" w:hAnsi="Times New Roman" w:cs="Times New Roman"/>
                <w:bCs/>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9-11</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Броски мяча из-за головы двумя руками. Бег на 5м, 10м.</w:t>
            </w:r>
          </w:p>
        </w:tc>
        <w:tc>
          <w:tcPr>
            <w:tcW w:w="1134" w:type="dxa"/>
          </w:tcPr>
          <w:p w:rsidR="00032B40" w:rsidRPr="00032B40" w:rsidRDefault="000470C5" w:rsidP="00032B4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11-14</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rPr>
                <w:rFonts w:ascii="Times New Roman" w:eastAsia="Calibri" w:hAnsi="Times New Roman" w:cs="Times New Roman"/>
                <w:b/>
                <w:sz w:val="24"/>
                <w:szCs w:val="24"/>
              </w:rPr>
            </w:pPr>
            <w:r w:rsidRPr="00032B40">
              <w:rPr>
                <w:rFonts w:ascii="Times New Roman" w:eastAsia="Calibri" w:hAnsi="Times New Roman" w:cs="Times New Roman"/>
                <w:color w:val="000000"/>
                <w:sz w:val="24"/>
                <w:szCs w:val="24"/>
                <w:shd w:val="clear" w:color="auto" w:fill="FFFFFF"/>
              </w:rPr>
              <w:t>Броски и ловля мяча на месте и после перемещения. Силовые упражнения для рук, ног, туловища. Челночный бег.</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4</w:t>
            </w:r>
          </w:p>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15-16</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Броски и ловля мяча на месте и после перемещения. Бег на 5м, 10м</w:t>
            </w:r>
            <w:proofErr w:type="gramStart"/>
            <w:r w:rsidRPr="00032B40">
              <w:rPr>
                <w:rFonts w:ascii="Times New Roman" w:eastAsia="Times New Roman" w:hAnsi="Times New Roman" w:cs="Times New Roman"/>
                <w:color w:val="000000"/>
                <w:sz w:val="24"/>
                <w:szCs w:val="24"/>
                <w:lang w:eastAsia="ru-RU"/>
              </w:rPr>
              <w:t>.П</w:t>
            </w:r>
            <w:proofErr w:type="gramEnd"/>
            <w:r w:rsidRPr="00032B40">
              <w:rPr>
                <w:rFonts w:ascii="Times New Roman" w:eastAsia="Times New Roman" w:hAnsi="Times New Roman" w:cs="Times New Roman"/>
                <w:color w:val="000000"/>
                <w:sz w:val="24"/>
                <w:szCs w:val="24"/>
                <w:lang w:eastAsia="ru-RU"/>
              </w:rPr>
              <w:t>еремещение приставным шагом. Челночный бег.</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17</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Броски и ловля мяча на месте и после перемещения. Бег на 5м, 10м</w:t>
            </w:r>
            <w:proofErr w:type="gramStart"/>
            <w:r w:rsidRPr="00032B40">
              <w:rPr>
                <w:rFonts w:ascii="Times New Roman" w:eastAsia="Times New Roman" w:hAnsi="Times New Roman" w:cs="Times New Roman"/>
                <w:color w:val="000000"/>
                <w:sz w:val="24"/>
                <w:szCs w:val="24"/>
                <w:lang w:eastAsia="ru-RU"/>
              </w:rPr>
              <w:t>.И</w:t>
            </w:r>
            <w:proofErr w:type="gramEnd"/>
            <w:r w:rsidRPr="00032B40">
              <w:rPr>
                <w:rFonts w:ascii="Times New Roman" w:eastAsia="Times New Roman" w:hAnsi="Times New Roman" w:cs="Times New Roman"/>
                <w:color w:val="000000"/>
                <w:sz w:val="24"/>
                <w:szCs w:val="24"/>
                <w:lang w:eastAsia="ru-RU"/>
              </w:rPr>
              <w:t>гра «Мяч по кругу», «Передача мячей в шеренге»</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18-19</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Обучение подаче мяча, упражнения для рук. Передача в </w:t>
            </w:r>
            <w:proofErr w:type="spellStart"/>
            <w:r w:rsidRPr="00032B40">
              <w:rPr>
                <w:rFonts w:ascii="Times New Roman" w:eastAsia="Times New Roman" w:hAnsi="Times New Roman" w:cs="Times New Roman"/>
                <w:color w:val="000000"/>
                <w:sz w:val="24"/>
                <w:szCs w:val="24"/>
                <w:lang w:eastAsia="ru-RU"/>
              </w:rPr>
              <w:t>парах</w:t>
            </w:r>
            <w:proofErr w:type="gramStart"/>
            <w:r w:rsidRPr="00032B40">
              <w:rPr>
                <w:rFonts w:ascii="Times New Roman" w:eastAsia="Times New Roman" w:hAnsi="Times New Roman" w:cs="Times New Roman"/>
                <w:color w:val="000000"/>
                <w:sz w:val="24"/>
                <w:szCs w:val="24"/>
                <w:lang w:eastAsia="ru-RU"/>
              </w:rPr>
              <w:t>.У</w:t>
            </w:r>
            <w:proofErr w:type="gramEnd"/>
            <w:r w:rsidRPr="00032B40">
              <w:rPr>
                <w:rFonts w:ascii="Times New Roman" w:eastAsia="Times New Roman" w:hAnsi="Times New Roman" w:cs="Times New Roman"/>
                <w:color w:val="000000"/>
                <w:sz w:val="24"/>
                <w:szCs w:val="24"/>
                <w:lang w:eastAsia="ru-RU"/>
              </w:rPr>
              <w:t>пражнения</w:t>
            </w:r>
            <w:proofErr w:type="spellEnd"/>
            <w:r w:rsidRPr="00032B40">
              <w:rPr>
                <w:rFonts w:ascii="Times New Roman" w:eastAsia="Times New Roman" w:hAnsi="Times New Roman" w:cs="Times New Roman"/>
                <w:color w:val="000000"/>
                <w:sz w:val="24"/>
                <w:szCs w:val="24"/>
                <w:lang w:eastAsia="ru-RU"/>
              </w:rPr>
              <w:t xml:space="preserve"> с набивным мячом. Челночный бег.</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20-21</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Подача мяча. Передача в парах. Упражнения с набивным мячом. Игра «Кто дальше?»</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22-23</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Подача мяча. Приём мяча после подачи на месте.</w:t>
            </w:r>
            <w:r w:rsidR="00CA5474">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Приём мяча после перемещения. Бег с остановками и изменением направления.</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24-25</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sz w:val="24"/>
                <w:szCs w:val="24"/>
              </w:rPr>
              <w:t>П</w:t>
            </w:r>
            <w:r w:rsidRPr="00032B40">
              <w:rPr>
                <w:rFonts w:ascii="Times New Roman" w:eastAsia="Calibri" w:hAnsi="Times New Roman" w:cs="Times New Roman"/>
                <w:color w:val="000000"/>
                <w:sz w:val="24"/>
                <w:szCs w:val="24"/>
                <w:shd w:val="clear" w:color="auto" w:fill="FFFFFF"/>
              </w:rPr>
              <w:t>одача мяча. Приём мяча после подачи на месте. Приём мяча после перемещения. Бег на 5м, 10м. Игра «Передал - садись»</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26-27</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Действия игрока после приема мяча. Упражнения на координацию. Передача мяча в парах, в тройках, двумя руками. Игра «Передал - садись»</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28-29</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Передача мяча внутри команды.</w:t>
            </w:r>
            <w:r w:rsidRPr="00032B40">
              <w:rPr>
                <w:rFonts w:ascii="Times New Roman" w:eastAsia="Times New Roman" w:hAnsi="Times New Roman" w:cs="Times New Roman"/>
                <w:b/>
                <w:bCs/>
                <w:color w:val="000000"/>
                <w:sz w:val="24"/>
                <w:szCs w:val="24"/>
                <w:lang w:eastAsia="ru-RU"/>
              </w:rPr>
              <w:t> </w:t>
            </w:r>
            <w:r w:rsidRPr="00032B40">
              <w:rPr>
                <w:rFonts w:ascii="Times New Roman" w:eastAsia="Times New Roman" w:hAnsi="Times New Roman" w:cs="Times New Roman"/>
                <w:color w:val="000000"/>
                <w:sz w:val="24"/>
                <w:szCs w:val="24"/>
                <w:lang w:eastAsia="ru-RU"/>
              </w:rPr>
              <w:t>Упражнения для рук, ног, туловища. Передача мяча через сетку с места.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2</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30-32</w:t>
            </w:r>
          </w:p>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Передача мяча внутри команды.</w:t>
            </w:r>
            <w:r w:rsidRPr="00032B40">
              <w:rPr>
                <w:rFonts w:ascii="Times New Roman" w:eastAsia="Times New Roman" w:hAnsi="Times New Roman" w:cs="Times New Roman"/>
                <w:b/>
                <w:bCs/>
                <w:color w:val="000000"/>
                <w:sz w:val="24"/>
                <w:szCs w:val="24"/>
                <w:lang w:eastAsia="ru-RU"/>
              </w:rPr>
              <w:t> </w:t>
            </w:r>
            <w:r w:rsidRPr="00032B40">
              <w:rPr>
                <w:rFonts w:ascii="Times New Roman" w:eastAsia="Times New Roman" w:hAnsi="Times New Roman" w:cs="Times New Roman"/>
                <w:color w:val="000000"/>
                <w:sz w:val="24"/>
                <w:szCs w:val="24"/>
                <w:lang w:eastAsia="ru-RU"/>
              </w:rPr>
              <w:t>Упражнения для рук, ног, туловища.</w:t>
            </w:r>
            <w:r w:rsidR="0081742C">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Передача мяча через сетку с места. Эстафета с мячом</w:t>
            </w:r>
          </w:p>
        </w:tc>
        <w:tc>
          <w:tcPr>
            <w:tcW w:w="1134" w:type="dxa"/>
          </w:tcPr>
          <w:p w:rsidR="00032B40" w:rsidRPr="00032B40" w:rsidRDefault="000470C5" w:rsidP="00032B4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33</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Закрепление стойки игрока на месте и в движении.</w:t>
            </w:r>
            <w:r w:rsidR="0081742C">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Перемещение вперёд, назад, правым боком, левым.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34</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Закрепление стойки игрока на месте и в движении. Перемещение вперёд, назад, правым боком, левым. Силовые упражнения для рук.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w:t>
            </w:r>
          </w:p>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35-36</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Упражнения на координацию. Передача мяча в парах, в тройках, двумя руками. Силовые упражнения для рук.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36-37</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Чередование перемещений. Развитие координации.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38-39</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Приём подачи, передача к сетке. Чередование перемещений. Развитие координации.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40-41</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Приём подачи, передача к сетке.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42-43</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Учебно-тренировочная игра. Упражнения с набивным мячом.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44-45</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Приём подачи, передача к сетке.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46-47</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Обучение нападающему броску. Броски мяча из-за головы двумя руками с активным движением кистей. Передача через сетку в прыжке или нападающий бросок.</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48-49</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Броски мяча из-за головы двумя руками с активным движением кистей. Передача через сетку в прыжке или нападающий бросок. Эстафета с мячом.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50-51</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Нападающий бросок через сетку с места и после двух шагов в прыжке. Нападающий бросок с первой линии. Развитие скоростно-силовых качеств.</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51-52</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Нападающий бросок со второй линии. Прыжки. Нападающий бросок после передачи. Прыжковые упражнения.</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53-54</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Нападающий бросок. Приём подачи, передача к сетке.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55-56</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Обучение блокированию. Блокирование нападающего броска.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57-58</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Приём подачи, передача к сетке. Блокирование нападающего броска.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59-60</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Блокирование нападающего броска. Прыжки с подниманием рук вверх с места. Учебная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61-62</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Блокирование нападающего броска. Прыжки с подниманием рук вверх с места. Блокирование нападающего броска после перемещения, поворотов.</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63-64</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Одиночный и двойной блок. Прыжки у сетки. Учебная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65-66</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Одиночный и двойной блок. Прыжки у сетки. Упражнения у сетки в парах с нападающим и блокирующим. Учебная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67-68</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Чередование способов перемещения, боком, лицом, спиной вперёд.</w:t>
            </w:r>
            <w:r w:rsidR="0081742C">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Закрепление способов перемещения. Одиночный и двойной блок. Учебная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69-70</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Чередование способов перемещения, боком, лицом, спиной вперёд.</w:t>
            </w:r>
            <w:r w:rsidR="0081742C">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Закрепление способов перемещения. Учебная игра по упрощенным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71-72</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Нападающий бросок. Приём подачи, передача к сетке.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73-74</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Подача мяча по зонам. Закрепление подачи мяча. Нападающий бросок. Приём подачи, передача к сетке.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75-76</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Учебно-тренировочная игра. Прыжки со скакалкой. Прием мяча после подачи.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77-78</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Прыжки со скакалкой. Прием мяча после подачи.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79-80</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Передача через сетку в прыжке или нападающий бросок. Развитие силовой выносливости.</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80-81</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Блокирование нападающего броска с передачи.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82-83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Обучение приему мяча от сетки. Закрепление нападающего броска.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84-85</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от сетки. Закрепление нападающего броска.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86-87</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Закрепление нападающего броска. Прием и передача мяча снизу.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88-89</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после передачи в сетку. Закрепление приема мяча от сетки.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90-91</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после передачи в сетку. Закрепление нападающего броска со второй линии. Закрепление приема мяча от сетки.</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92-93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в падении. Передача мяча. Учебно-тренировочная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94-95</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Прием мяча в падении. Передача мяча. Закрепление приема мяча от сетки.</w:t>
            </w:r>
            <w:r w:rsidR="0081742C">
              <w:rPr>
                <w:rFonts w:ascii="Times New Roman" w:eastAsia="Times New Roman" w:hAnsi="Times New Roman" w:cs="Times New Roman"/>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96-97</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в падении. Передача мяча. Приём мяча с подачи. Развитие силовых способностей</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98-99</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в падении. Передача мяча. Приём мяча с подачи.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100-101</w:t>
            </w:r>
          </w:p>
        </w:tc>
        <w:tc>
          <w:tcPr>
            <w:tcW w:w="2718" w:type="dxa"/>
          </w:tcPr>
          <w:p w:rsidR="00032B40" w:rsidRPr="00032B40" w:rsidRDefault="00032B40" w:rsidP="00032B40">
            <w:pPr>
              <w:spacing w:before="100" w:beforeAutospacing="1" w:after="100" w:afterAutospacing="1"/>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Закрепление приёма передачи. Взаимодействие игроков. Приём мяча на месте и после перемещения.</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102-103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Закрепление приёма передачи. Взаимодействие игроков. Учебно-тренировочная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104-105</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Учебно-тренировочная игра. Упражнения с набивными мячами.</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Прием мяча в падении. Передача мяча. Учебно-тренировочная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106-107</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Обучение действиям игрока в защите. Приём мяча с подачи. Закрепление технических приёмов. Формирование навыков командных действий.</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108-109</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Формирование навыков командных действий.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110-111</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Закрепление приема мяча с подачи, от сетки. Подачи.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112-113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Действия игроков в защите. Формирование навыков командных действий.</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114-115</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Учебно-тренировочная игра. Упражнения на координацию. Закрепление технических приёмов в защите.</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116-117</w:t>
            </w:r>
          </w:p>
        </w:tc>
        <w:tc>
          <w:tcPr>
            <w:tcW w:w="2718" w:type="dxa"/>
          </w:tcPr>
          <w:p w:rsidR="00032B40" w:rsidRPr="00032B40" w:rsidRDefault="00032B40" w:rsidP="00032B40">
            <w:pPr>
              <w:rPr>
                <w:rFonts w:ascii="Times New Roman" w:eastAsia="Calibri" w:hAnsi="Times New Roman" w:cs="Times New Roman"/>
                <w:sz w:val="24"/>
                <w:szCs w:val="24"/>
              </w:rPr>
            </w:pPr>
            <w:r w:rsidRPr="00032B40">
              <w:rPr>
                <w:rFonts w:ascii="Times New Roman" w:eastAsia="Calibri" w:hAnsi="Times New Roman" w:cs="Times New Roman"/>
                <w:color w:val="000000"/>
                <w:sz w:val="24"/>
                <w:szCs w:val="24"/>
                <w:shd w:val="clear" w:color="auto" w:fill="FFFFFF"/>
              </w:rPr>
              <w:t>Закрепление технических приёмов в защите. Подача и прием с подачи. Учебная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118-119</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Обучение командным тактическим действиям. Упражнения на координацию. Учебная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120-121</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Групповые тактические действия. Страховка игрока слабо принимающего подачу. Учебная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122-123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Закрепление нападающего броска. Прыжковые упражнения. Учебная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124-125</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Учебно-тренировочная игра. Круговая тренировка. Упражнения с набивными мячами.</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126-127</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Правила проведения соревнований. Нарушения. Жесты судьи. Учебная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128-129</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Закрепление тактических действий при выполнении подач и передач. Судейство.</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130-131</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Calibri" w:hAnsi="Times New Roman" w:cs="Times New Roman"/>
                <w:color w:val="000000"/>
                <w:sz w:val="24"/>
                <w:szCs w:val="24"/>
                <w:shd w:val="clear" w:color="auto" w:fill="FFFFFF"/>
              </w:rPr>
              <w:t>Учебно-тренировочная игра. Судейство.</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132-133</w:t>
            </w:r>
          </w:p>
        </w:tc>
        <w:tc>
          <w:tcPr>
            <w:tcW w:w="2718" w:type="dxa"/>
          </w:tcPr>
          <w:p w:rsidR="00032B40" w:rsidRPr="00032B40" w:rsidRDefault="00032B40" w:rsidP="00032B40">
            <w:pPr>
              <w:shd w:val="clear" w:color="auto" w:fill="FFFFFF"/>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Закрепление приёма передачи. Взаимодействие игроков. Учебно-тренировочная игра.</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134-135</w:t>
            </w:r>
          </w:p>
        </w:tc>
        <w:tc>
          <w:tcPr>
            <w:tcW w:w="2718" w:type="dxa"/>
          </w:tcPr>
          <w:p w:rsidR="00032B40" w:rsidRPr="00032B40" w:rsidRDefault="00032B40" w:rsidP="00032B40">
            <w:pPr>
              <w:shd w:val="clear" w:color="auto" w:fill="FFFFFF"/>
              <w:rPr>
                <w:rFonts w:ascii="Times New Roman" w:eastAsia="Calibri" w:hAnsi="Times New Roman" w:cs="Times New Roman"/>
                <w:color w:val="000000"/>
                <w:sz w:val="24"/>
                <w:szCs w:val="24"/>
                <w:shd w:val="clear" w:color="auto" w:fill="FFFFFF"/>
              </w:rPr>
            </w:pPr>
            <w:r w:rsidRPr="00032B40">
              <w:rPr>
                <w:rFonts w:ascii="Times New Roman" w:eastAsia="Calibri" w:hAnsi="Times New Roman" w:cs="Times New Roman"/>
                <w:color w:val="000000"/>
                <w:sz w:val="24"/>
                <w:szCs w:val="24"/>
                <w:shd w:val="clear" w:color="auto" w:fill="FFFFFF"/>
              </w:rPr>
              <w:t>Блокирование нападающего броска с передачи. Подача мяча. Игра по упрощённым правилам.</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136</w:t>
            </w:r>
          </w:p>
        </w:tc>
        <w:tc>
          <w:tcPr>
            <w:tcW w:w="2718" w:type="dxa"/>
          </w:tcPr>
          <w:p w:rsidR="00032B40" w:rsidRPr="00032B40" w:rsidRDefault="00032B40" w:rsidP="00032B40">
            <w:pPr>
              <w:shd w:val="clear" w:color="auto" w:fill="FFFFFF"/>
              <w:rPr>
                <w:rFonts w:ascii="Times New Roman" w:eastAsia="Calibri" w:hAnsi="Times New Roman" w:cs="Times New Roman"/>
                <w:color w:val="000000"/>
                <w:sz w:val="24"/>
                <w:szCs w:val="24"/>
                <w:shd w:val="clear" w:color="auto" w:fill="FFFFFF"/>
              </w:rPr>
            </w:pPr>
            <w:r w:rsidRPr="00032B40">
              <w:rPr>
                <w:rFonts w:ascii="Times New Roman" w:eastAsia="Calibri" w:hAnsi="Times New Roman" w:cs="Times New Roman"/>
                <w:color w:val="000000"/>
                <w:sz w:val="24"/>
                <w:szCs w:val="24"/>
                <w:shd w:val="clear" w:color="auto" w:fill="FFFFFF"/>
              </w:rPr>
              <w:t>Учебная игра по правилам соревнований. Судейство.</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032B40" w:rsidRPr="00032B40" w:rsidTr="00032B40">
        <w:trPr>
          <w:trHeight w:val="678"/>
        </w:trPr>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2718" w:type="dxa"/>
          </w:tcPr>
          <w:p w:rsidR="00032B40" w:rsidRPr="00032B40" w:rsidRDefault="00032B40" w:rsidP="00032B40">
            <w:pPr>
              <w:shd w:val="clear" w:color="auto" w:fill="FFFFFF"/>
              <w:rPr>
                <w:rFonts w:ascii="Times New Roman" w:eastAsia="Calibri" w:hAnsi="Times New Roman" w:cs="Times New Roman"/>
                <w:color w:val="000000"/>
                <w:sz w:val="24"/>
                <w:szCs w:val="24"/>
                <w:shd w:val="clear" w:color="auto" w:fill="FFFFFF"/>
              </w:rPr>
            </w:pPr>
            <w:r w:rsidRPr="00032B40">
              <w:rPr>
                <w:rFonts w:ascii="Times New Roman" w:eastAsia="Calibri" w:hAnsi="Times New Roman" w:cs="Times New Roman"/>
                <w:color w:val="000000"/>
                <w:sz w:val="24"/>
                <w:szCs w:val="24"/>
                <w:shd w:val="clear" w:color="auto" w:fill="FFFFFF"/>
              </w:rPr>
              <w:t>ВСЕГО:</w:t>
            </w:r>
          </w:p>
        </w:tc>
        <w:tc>
          <w:tcPr>
            <w:tcW w:w="1134" w:type="dxa"/>
          </w:tcPr>
          <w:p w:rsidR="00032B40" w:rsidRPr="00032B40" w:rsidRDefault="00032B40" w:rsidP="00032B40">
            <w:pPr>
              <w:spacing w:before="100" w:beforeAutospacing="1" w:after="100" w:afterAutospacing="1"/>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136</w:t>
            </w:r>
          </w:p>
        </w:tc>
        <w:tc>
          <w:tcPr>
            <w:tcW w:w="113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5"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596" w:type="dxa"/>
          </w:tcPr>
          <w:p w:rsidR="00032B40" w:rsidRPr="00032B40" w:rsidRDefault="00032B40" w:rsidP="00032B40">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bl>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Процесс подготовки юных волейболистов можно разделить на </w:t>
      </w:r>
      <w:proofErr w:type="gramStart"/>
      <w:r w:rsidRPr="00032B40">
        <w:rPr>
          <w:rFonts w:ascii="Times New Roman" w:eastAsia="Times New Roman" w:hAnsi="Times New Roman" w:cs="Times New Roman"/>
          <w:color w:val="000000"/>
          <w:sz w:val="24"/>
          <w:szCs w:val="24"/>
          <w:lang w:eastAsia="ru-RU"/>
        </w:rPr>
        <w:t>физическую</w:t>
      </w:r>
      <w:proofErr w:type="gramEnd"/>
      <w:r w:rsidRPr="00032B40">
        <w:rPr>
          <w:rFonts w:ascii="Times New Roman" w:eastAsia="Times New Roman" w:hAnsi="Times New Roman" w:cs="Times New Roman"/>
          <w:color w:val="000000"/>
          <w:sz w:val="24"/>
          <w:szCs w:val="24"/>
          <w:lang w:eastAsia="ru-RU"/>
        </w:rPr>
        <w:t>, техническую, тактическую, интегральную, теоретическую и психологическую. В каждом разделе свои специфические задачи, средства и методы, в то же время все они объединены общей задачей - совершенным овладением навыками игры в пионербол и волейбол, достижением высоких спортивных результатов.</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2B40">
        <w:rPr>
          <w:rFonts w:ascii="Times New Roman" w:eastAsia="Times New Roman" w:hAnsi="Times New Roman" w:cs="Times New Roman"/>
          <w:b/>
          <w:bCs/>
          <w:color w:val="000000"/>
          <w:sz w:val="24"/>
          <w:szCs w:val="24"/>
          <w:lang w:eastAsia="ru-RU"/>
        </w:rPr>
        <w:t>Физическая подготовка: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 xml:space="preserve"> </w:t>
      </w:r>
      <w:r w:rsidRPr="00032B40">
        <w:rPr>
          <w:rFonts w:ascii="Times New Roman" w:eastAsia="Times New Roman" w:hAnsi="Times New Roman" w:cs="Times New Roman"/>
          <w:color w:val="000000"/>
          <w:sz w:val="24"/>
          <w:szCs w:val="24"/>
          <w:lang w:eastAsia="ru-RU"/>
        </w:rPr>
        <w:t>- укрепление здоровья;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увеличение объема двигательных навыков;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развитие основных двигательных качеств;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укрепление систем организма, несущих основную нагрузку в игре;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развитие специальных качеств и способностей, обусловливающих успешность игровых навыков;</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 развитие специальных каче</w:t>
      </w:r>
      <w:proofErr w:type="gramStart"/>
      <w:r w:rsidRPr="00032B40">
        <w:rPr>
          <w:rFonts w:ascii="Times New Roman" w:eastAsia="Times New Roman" w:hAnsi="Times New Roman" w:cs="Times New Roman"/>
          <w:color w:val="000000"/>
          <w:sz w:val="24"/>
          <w:szCs w:val="24"/>
          <w:lang w:eastAsia="ru-RU"/>
        </w:rPr>
        <w:t>ств в стр</w:t>
      </w:r>
      <w:proofErr w:type="gramEnd"/>
      <w:r w:rsidRPr="00032B40">
        <w:rPr>
          <w:rFonts w:ascii="Times New Roman" w:eastAsia="Times New Roman" w:hAnsi="Times New Roman" w:cs="Times New Roman"/>
          <w:color w:val="000000"/>
          <w:sz w:val="24"/>
          <w:szCs w:val="24"/>
          <w:lang w:eastAsia="ru-RU"/>
        </w:rPr>
        <w:t>уктуре технических приемов, специальных координационных способностей.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Техническая подготовка:</w:t>
      </w:r>
      <w:r w:rsidRPr="00032B40">
        <w:rPr>
          <w:rFonts w:ascii="Times New Roman" w:eastAsia="Times New Roman" w:hAnsi="Times New Roman" w:cs="Times New Roman"/>
          <w:color w:val="000000"/>
          <w:sz w:val="24"/>
          <w:szCs w:val="24"/>
          <w:lang w:eastAsia="ru-RU"/>
        </w:rPr>
        <w:t xml:space="preserve">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овладение структурными звеньями приема;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сочетание звеньев приема;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объединение звеньев в целостный акт, выполнение приема в упрощенных условиях;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прочное овладение основой приема;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усложнение условий выполнения приема, овладение его способами, деталями техники;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обеспечение надежности приема в сложных условиях игры;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 формирование гибкого навыка, обеспечивающего эффективность приема в сложных условиях игры.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2B40">
        <w:rPr>
          <w:rFonts w:ascii="Times New Roman" w:eastAsia="Times New Roman" w:hAnsi="Times New Roman" w:cs="Times New Roman"/>
          <w:b/>
          <w:bCs/>
          <w:color w:val="000000"/>
          <w:sz w:val="24"/>
          <w:szCs w:val="24"/>
          <w:lang w:eastAsia="ru-RU"/>
        </w:rPr>
        <w:t>Тактическая подготовка: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сочетание специальных тактических способностей (качеств) с техническими приемами;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сочетание (чередование, переключение) тактических приемов и их способов;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изучение индивидуальных тактических действий в нападении и защите;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изучение групповых тактических действий в нападении и защите;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изучение командных тактических действий </w:t>
      </w:r>
      <w:proofErr w:type="spellStart"/>
      <w:r w:rsidRPr="00032B40">
        <w:rPr>
          <w:rFonts w:ascii="Times New Roman" w:eastAsia="Times New Roman" w:hAnsi="Times New Roman" w:cs="Times New Roman"/>
          <w:color w:val="000000"/>
          <w:sz w:val="24"/>
          <w:szCs w:val="24"/>
          <w:lang w:eastAsia="ru-RU"/>
        </w:rPr>
        <w:t>внападений</w:t>
      </w:r>
      <w:proofErr w:type="spellEnd"/>
      <w:r w:rsidRPr="00032B40">
        <w:rPr>
          <w:rFonts w:ascii="Times New Roman" w:eastAsia="Times New Roman" w:hAnsi="Times New Roman" w:cs="Times New Roman"/>
          <w:color w:val="000000"/>
          <w:sz w:val="24"/>
          <w:szCs w:val="24"/>
          <w:lang w:eastAsia="ru-RU"/>
        </w:rPr>
        <w:t xml:space="preserve"> и защите;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 переключения в выполнении тактических действий - индивидуальных, групповых, командных - отдельно в нападении, отдельно в защите, в защите и нападении.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Интегральная подготовка:</w:t>
      </w:r>
      <w:r w:rsidRPr="00032B40">
        <w:rPr>
          <w:rFonts w:ascii="Times New Roman" w:eastAsia="Times New Roman" w:hAnsi="Times New Roman" w:cs="Times New Roman"/>
          <w:color w:val="000000"/>
          <w:sz w:val="24"/>
          <w:szCs w:val="24"/>
          <w:lang w:eastAsia="ru-RU"/>
        </w:rPr>
        <w:t xml:space="preserve">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установление связи физической и технической подготовки, технической и тактической, теоретической и психологической, двух последних с </w:t>
      </w:r>
      <w:proofErr w:type="gramStart"/>
      <w:r w:rsidRPr="00032B40">
        <w:rPr>
          <w:rFonts w:ascii="Times New Roman" w:eastAsia="Times New Roman" w:hAnsi="Times New Roman" w:cs="Times New Roman"/>
          <w:color w:val="000000"/>
          <w:sz w:val="24"/>
          <w:szCs w:val="24"/>
          <w:lang w:eastAsia="ru-RU"/>
        </w:rPr>
        <w:t>предыдущими</w:t>
      </w:r>
      <w:proofErr w:type="gramEnd"/>
      <w:r w:rsidRPr="00032B40">
        <w:rPr>
          <w:rFonts w:ascii="Times New Roman" w:eastAsia="Times New Roman" w:hAnsi="Times New Roman" w:cs="Times New Roman"/>
          <w:color w:val="000000"/>
          <w:sz w:val="24"/>
          <w:szCs w:val="24"/>
          <w:lang w:eastAsia="ru-RU"/>
        </w:rPr>
        <w:t>;</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изучение процесса игры посредством игр, подготавливающих к волейболу, учебной двусторонней игры в волейбол по упрощенным правилам;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применение изученных технических приемов и тактических действий в учебных играх в волейбол;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система заданий по применению технических приемов и тактических действий в игре;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 система установок на игру в контрольных играх и соревнованиях.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Психологическая подготовка:</w:t>
      </w:r>
      <w:r w:rsidRPr="00032B40">
        <w:rPr>
          <w:rFonts w:ascii="Times New Roman" w:eastAsia="Times New Roman" w:hAnsi="Times New Roman" w:cs="Times New Roman"/>
          <w:color w:val="000000"/>
          <w:sz w:val="24"/>
          <w:szCs w:val="24"/>
          <w:lang w:eastAsia="ru-RU"/>
        </w:rPr>
        <w:t xml:space="preserve">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воспитание волевых каче</w:t>
      </w:r>
      <w:proofErr w:type="gramStart"/>
      <w:r w:rsidRPr="00032B40">
        <w:rPr>
          <w:rFonts w:ascii="Times New Roman" w:eastAsia="Times New Roman" w:hAnsi="Times New Roman" w:cs="Times New Roman"/>
          <w:color w:val="000000"/>
          <w:sz w:val="24"/>
          <w:szCs w:val="24"/>
          <w:lang w:eastAsia="ru-RU"/>
        </w:rPr>
        <w:t>ств сп</w:t>
      </w:r>
      <w:proofErr w:type="gramEnd"/>
      <w:r w:rsidRPr="00032B40">
        <w:rPr>
          <w:rFonts w:ascii="Times New Roman" w:eastAsia="Times New Roman" w:hAnsi="Times New Roman" w:cs="Times New Roman"/>
          <w:color w:val="000000"/>
          <w:sz w:val="24"/>
          <w:szCs w:val="24"/>
          <w:lang w:eastAsia="ru-RU"/>
        </w:rPr>
        <w:t xml:space="preserve">ецифическими средствами и методами (специальные задания в области психологии, убеждение, поощрение, наказание и т.д.);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воспитание волевых качеств в процессе физической, технической, тактической и интегральной подготовки (превышение заданий по сравнению с </w:t>
      </w:r>
      <w:proofErr w:type="gramStart"/>
      <w:r w:rsidRPr="00032B40">
        <w:rPr>
          <w:rFonts w:ascii="Times New Roman" w:eastAsia="Times New Roman" w:hAnsi="Times New Roman" w:cs="Times New Roman"/>
          <w:color w:val="000000"/>
          <w:sz w:val="24"/>
          <w:szCs w:val="24"/>
          <w:lang w:eastAsia="ru-RU"/>
        </w:rPr>
        <w:t>предыдущими</w:t>
      </w:r>
      <w:proofErr w:type="gramEnd"/>
      <w:r w:rsidRPr="00032B40">
        <w:rPr>
          <w:rFonts w:ascii="Times New Roman" w:eastAsia="Times New Roman" w:hAnsi="Times New Roman" w:cs="Times New Roman"/>
          <w:color w:val="000000"/>
          <w:sz w:val="24"/>
          <w:szCs w:val="24"/>
          <w:lang w:eastAsia="ru-RU"/>
        </w:rPr>
        <w:t>, действия в условиях более сложных, чем на соревнованиях, и т.д.).</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Теоретическая подготовка:</w:t>
      </w:r>
      <w:r w:rsidRPr="00032B40">
        <w:rPr>
          <w:rFonts w:ascii="Times New Roman" w:eastAsia="Times New Roman" w:hAnsi="Times New Roman" w:cs="Times New Roman"/>
          <w:color w:val="000000"/>
          <w:sz w:val="24"/>
          <w:szCs w:val="24"/>
          <w:lang w:eastAsia="ru-RU"/>
        </w:rPr>
        <w:t xml:space="preserve">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вооружение системой знаний в области физической культуры и спорта, тренировки волейболистов, самоконтроля - посредством лекций, семинаров, изучения литературных источников, наблюдений на занятиях и соревнованиях, решения тактических задач и т.д.;</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 - умение волейболиста самостоятельно применять приобретенные знания в практике учебно-тренировочной работы.</w:t>
      </w:r>
    </w:p>
    <w:p w:rsidR="00032B40" w:rsidRPr="00032B40" w:rsidRDefault="00032B40" w:rsidP="00032B4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Планируемые результаты освоения программы</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Дети научатся:</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b/>
          <w:bCs/>
          <w:i/>
          <w:iCs/>
          <w:sz w:val="24"/>
          <w:szCs w:val="24"/>
        </w:rPr>
        <w:t xml:space="preserve"> </w:t>
      </w:r>
      <w:r w:rsidRPr="00032B40">
        <w:rPr>
          <w:rFonts w:ascii="Times New Roman" w:eastAsia="Calibri" w:hAnsi="Times New Roman" w:cs="Times New Roman"/>
          <w:sz w:val="24"/>
          <w:szCs w:val="24"/>
        </w:rPr>
        <w:t>-играть активно, самостоятельно и с удовольствием;</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sz w:val="24"/>
          <w:szCs w:val="24"/>
        </w:rPr>
        <w:t>-организовывать и проводить самостоятельно подвижные игры на переменах и физкультминутках;</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sz w:val="24"/>
          <w:szCs w:val="24"/>
        </w:rPr>
        <w:t xml:space="preserve"> -владеть скакалкой (прыжки и бег через скакалку) и мячом (ловля и передача мяча);</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sz w:val="24"/>
          <w:szCs w:val="24"/>
        </w:rPr>
        <w:t>-самостоятельно проводить в соответствии с правилами 5-6 подвижных игр;</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sz w:val="24"/>
          <w:szCs w:val="24"/>
        </w:rPr>
        <w:t xml:space="preserve"> - владеть понятиями «Техника игры», «Тактика игры»; </w:t>
      </w:r>
    </w:p>
    <w:p w:rsidR="00032B40" w:rsidRPr="00032B40" w:rsidRDefault="00032B40" w:rsidP="00032B40">
      <w:pPr>
        <w:spacing w:after="0" w:line="276" w:lineRule="auto"/>
        <w:rPr>
          <w:rFonts w:ascii="Times New Roman" w:eastAsia="Calibri" w:hAnsi="Times New Roman" w:cs="Times New Roman"/>
          <w:sz w:val="24"/>
          <w:szCs w:val="24"/>
        </w:rPr>
      </w:pPr>
      <w:r w:rsidRPr="00032B40">
        <w:rPr>
          <w:rFonts w:ascii="Times New Roman" w:eastAsia="Calibri" w:hAnsi="Times New Roman" w:cs="Times New Roman"/>
          <w:sz w:val="24"/>
          <w:szCs w:val="24"/>
        </w:rPr>
        <w:t>- выполнять правила игры в пионербол, владеть основными техническими приемами, применять полученные знания в игре и организации самостоятельных занятий пионерболом.</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Получат возможности узнать:</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i/>
          <w:iCs/>
          <w:sz w:val="24"/>
          <w:szCs w:val="24"/>
          <w:lang w:eastAsia="ru-RU"/>
        </w:rPr>
        <w:t xml:space="preserve"> </w:t>
      </w:r>
      <w:r w:rsidRPr="00032B40">
        <w:rPr>
          <w:rFonts w:ascii="Times New Roman" w:eastAsia="Times New Roman" w:hAnsi="Times New Roman" w:cs="Times New Roman"/>
          <w:sz w:val="24"/>
          <w:szCs w:val="24"/>
          <w:lang w:eastAsia="ru-RU"/>
        </w:rPr>
        <w:t>-об истории развития подвижных игр и игры волейбол;</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 способах и особенностях движение и передвижений человека;</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 системе дыхания, работе мышц при выполнении игровых упражнений;</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-о способах простейшего </w:t>
      </w:r>
      <w:proofErr w:type="gramStart"/>
      <w:r w:rsidRPr="00032B40">
        <w:rPr>
          <w:rFonts w:ascii="Times New Roman" w:eastAsia="Times New Roman" w:hAnsi="Times New Roman" w:cs="Times New Roman"/>
          <w:sz w:val="24"/>
          <w:szCs w:val="24"/>
          <w:lang w:eastAsia="ru-RU"/>
        </w:rPr>
        <w:t>контроля за</w:t>
      </w:r>
      <w:proofErr w:type="gramEnd"/>
      <w:r w:rsidRPr="00032B40">
        <w:rPr>
          <w:rFonts w:ascii="Times New Roman" w:eastAsia="Times New Roman" w:hAnsi="Times New Roman" w:cs="Times New Roman"/>
          <w:sz w:val="24"/>
          <w:szCs w:val="24"/>
          <w:lang w:eastAsia="ru-RU"/>
        </w:rPr>
        <w:t xml:space="preserve"> деятельностью этих систем;</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-об общих и индивидуальных основах личной гигиены;</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 правилах использования закаливающих процедур;</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 профилактике нарушения осанки;</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 причинах травматизма и правилах его предупреждения.</w:t>
      </w:r>
    </w:p>
    <w:p w:rsidR="00032B40" w:rsidRPr="00032B40" w:rsidRDefault="00032B40" w:rsidP="00032B4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Планируемые результаты формирования универсальных учебных действий (УУД)</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 xml:space="preserve">1. Личностные УУД (дети научатся): </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-моделировать технику выполнения игровых действий в зависимости от изменения условий и двигательных задач;</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-проявлять быстроту и ловкость во время подвижных игр</w:t>
      </w:r>
      <w:proofErr w:type="gramStart"/>
      <w:r w:rsidRPr="00032B40">
        <w:rPr>
          <w:rFonts w:ascii="Times New Roman" w:eastAsia="Times New Roman" w:hAnsi="Times New Roman" w:cs="Times New Roman"/>
          <w:sz w:val="24"/>
          <w:szCs w:val="24"/>
          <w:lang w:eastAsia="ru-RU"/>
        </w:rPr>
        <w:t>;-</w:t>
      </w:r>
      <w:proofErr w:type="gramEnd"/>
      <w:r w:rsidRPr="00032B40">
        <w:rPr>
          <w:rFonts w:ascii="Times New Roman" w:eastAsia="Times New Roman" w:hAnsi="Times New Roman" w:cs="Times New Roman"/>
          <w:sz w:val="24"/>
          <w:szCs w:val="24"/>
          <w:lang w:eastAsia="ru-RU"/>
        </w:rPr>
        <w:t>управлять эмоциями в процессе игровой деятельности.</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2. Регулятивные УУД (дети научатся):</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-излагать правила и условия подвижных игр и игры в пионербол;</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-принимать адекватные решения в условиях игровой деятельности;</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-соблюдать дисциплину и правила техники безопасности во время подвижных игр и игры в пионербол.</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 xml:space="preserve">3. Познавательные УУД (дети освоят): </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-двигательные действия, составляющие содержание подвижных игр и игры в пионербол</w:t>
      </w:r>
      <w:proofErr w:type="gramStart"/>
      <w:r w:rsidRPr="00032B40">
        <w:rPr>
          <w:rFonts w:ascii="Times New Roman" w:eastAsia="Times New Roman" w:hAnsi="Times New Roman" w:cs="Times New Roman"/>
          <w:sz w:val="24"/>
          <w:szCs w:val="24"/>
          <w:lang w:eastAsia="ru-RU"/>
        </w:rPr>
        <w:t xml:space="preserve"> ;</w:t>
      </w:r>
      <w:proofErr w:type="gramEnd"/>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-УУД в самостоятельной организации и проведении подвижных игр и игры в пионербол</w:t>
      </w:r>
      <w:proofErr w:type="gramStart"/>
      <w:r w:rsidRPr="00032B40">
        <w:rPr>
          <w:rFonts w:ascii="Times New Roman" w:eastAsia="Times New Roman" w:hAnsi="Times New Roman" w:cs="Times New Roman"/>
          <w:sz w:val="24"/>
          <w:szCs w:val="24"/>
          <w:lang w:eastAsia="ru-RU"/>
        </w:rPr>
        <w:t xml:space="preserve"> ;</w:t>
      </w:r>
      <w:proofErr w:type="gramEnd"/>
    </w:p>
    <w:p w:rsidR="00032B40" w:rsidRPr="00032B40" w:rsidRDefault="00032B40" w:rsidP="00032B40">
      <w:pPr>
        <w:spacing w:before="100" w:beforeAutospacing="1" w:after="100" w:afterAutospacing="1" w:line="276" w:lineRule="auto"/>
        <w:rPr>
          <w:rFonts w:ascii="Times New Roman" w:eastAsia="Times New Roman" w:hAnsi="Times New Roman" w:cs="Times New Roman"/>
          <w:b/>
          <w:bCs/>
          <w:i/>
          <w:iCs/>
          <w:sz w:val="24"/>
          <w:szCs w:val="24"/>
          <w:lang w:eastAsia="ru-RU"/>
        </w:rPr>
      </w:pPr>
      <w:r w:rsidRPr="00032B40">
        <w:rPr>
          <w:rFonts w:ascii="Times New Roman" w:eastAsia="Times New Roman" w:hAnsi="Times New Roman" w:cs="Times New Roman"/>
          <w:b/>
          <w:bCs/>
          <w:i/>
          <w:iCs/>
          <w:sz w:val="24"/>
          <w:szCs w:val="24"/>
          <w:lang w:eastAsia="ru-RU"/>
        </w:rPr>
        <w:t>4. Коммуникативные УУД (дети научатся):</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i/>
          <w:iCs/>
          <w:sz w:val="24"/>
          <w:szCs w:val="24"/>
          <w:lang w:eastAsia="ru-RU"/>
        </w:rPr>
        <w:t xml:space="preserve"> </w:t>
      </w:r>
      <w:r w:rsidRPr="00032B40">
        <w:rPr>
          <w:rFonts w:ascii="Times New Roman" w:eastAsia="Times New Roman" w:hAnsi="Times New Roman" w:cs="Times New Roman"/>
          <w:sz w:val="24"/>
          <w:szCs w:val="24"/>
          <w:lang w:eastAsia="ru-RU"/>
        </w:rPr>
        <w:t>-взаимодействовать в парах и группах при выполнении технических действий в подвижных играх и игры в пионербол;</w:t>
      </w:r>
    </w:p>
    <w:p w:rsidR="00032B40" w:rsidRPr="00032B40" w:rsidRDefault="00032B40" w:rsidP="00032B40">
      <w:pPr>
        <w:spacing w:before="100" w:beforeAutospacing="1" w:after="100" w:afterAutospacing="1" w:line="276"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-оказывать товарищескую поддержку, добиваться достижения общей цели.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b/>
          <w:sz w:val="24"/>
          <w:szCs w:val="24"/>
          <w:lang w:eastAsia="ru-RU"/>
        </w:rPr>
      </w:pPr>
      <w:r w:rsidRPr="00032B40">
        <w:rPr>
          <w:rFonts w:ascii="Times New Roman" w:eastAsia="Times New Roman" w:hAnsi="Times New Roman" w:cs="Times New Roman"/>
          <w:b/>
          <w:sz w:val="24"/>
          <w:szCs w:val="24"/>
          <w:lang w:eastAsia="ru-RU"/>
        </w:rPr>
        <w:t>Способы определения результативности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педагогическое наблюдение;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результативность участия в соревновании.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b/>
          <w:sz w:val="24"/>
          <w:szCs w:val="24"/>
          <w:lang w:eastAsia="ru-RU"/>
        </w:rPr>
      </w:pPr>
      <w:r w:rsidRPr="00032B40">
        <w:rPr>
          <w:rFonts w:ascii="Times New Roman" w:eastAsia="Times New Roman" w:hAnsi="Times New Roman" w:cs="Times New Roman"/>
          <w:b/>
          <w:sz w:val="24"/>
          <w:szCs w:val="24"/>
          <w:lang w:eastAsia="ru-RU"/>
        </w:rPr>
        <w:t>Виды контроля: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тестирование.</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Материально-техническое обеспечение.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Подбор оборудования для занятий определяется задачами программой. Количество инвентаря определяется из расчёта активного участия всех детей в процессе занятий.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1. Сетка волейбольная 1 штука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2.. Гимнастическая стенка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3. Скакалки 20 штук</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 4. Гимнастические маты 4 штуки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5. Мячи волейбольные 20 штук</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6. Мячи набивные (масса 1кг) 10 штук </w:t>
      </w:r>
    </w:p>
    <w:p w:rsidR="00032B40" w:rsidRPr="00032B40" w:rsidRDefault="00032B40" w:rsidP="00032B40">
      <w:pPr>
        <w:spacing w:before="100" w:beforeAutospacing="1" w:after="100" w:afterAutospacing="1" w:line="36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lang w:eastAsia="ru-RU"/>
        </w:rPr>
        <w:t>Литература:</w:t>
      </w:r>
    </w:p>
    <w:p w:rsidR="00032B40" w:rsidRPr="00032B40" w:rsidRDefault="00032B40" w:rsidP="00032B40">
      <w:pPr>
        <w:spacing w:before="100" w:beforeAutospacing="1" w:after="100" w:afterAutospacing="1" w:line="36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shd w:val="clear" w:color="auto" w:fill="FFFFFF"/>
          <w:lang w:eastAsia="ru-RU"/>
        </w:rPr>
        <w:t xml:space="preserve">- Богданов Г.П., </w:t>
      </w:r>
      <w:proofErr w:type="spellStart"/>
      <w:r w:rsidRPr="00032B40">
        <w:rPr>
          <w:rFonts w:ascii="Times New Roman" w:eastAsia="Times New Roman" w:hAnsi="Times New Roman" w:cs="Times New Roman"/>
          <w:color w:val="000000"/>
          <w:sz w:val="24"/>
          <w:szCs w:val="24"/>
          <w:shd w:val="clear" w:color="auto" w:fill="FFFFFF"/>
          <w:lang w:eastAsia="ru-RU"/>
        </w:rPr>
        <w:t>Утенов</w:t>
      </w:r>
      <w:proofErr w:type="spellEnd"/>
      <w:r w:rsidRPr="00032B40">
        <w:rPr>
          <w:rFonts w:ascii="Times New Roman" w:eastAsia="Times New Roman" w:hAnsi="Times New Roman" w:cs="Times New Roman"/>
          <w:color w:val="000000"/>
          <w:sz w:val="24"/>
          <w:szCs w:val="24"/>
          <w:shd w:val="clear" w:color="auto" w:fill="FFFFFF"/>
          <w:lang w:eastAsia="ru-RU"/>
        </w:rPr>
        <w:t xml:space="preserve"> О.У. Система внеурочных занятий со школьниками оздоровительной физической культурой, спортом и туризмом, 1993.</w:t>
      </w:r>
    </w:p>
    <w:p w:rsidR="00032B40" w:rsidRPr="00032B40" w:rsidRDefault="00032B40" w:rsidP="00032B40">
      <w:pPr>
        <w:spacing w:before="100" w:beforeAutospacing="1" w:after="100" w:afterAutospacing="1" w:line="36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shd w:val="clear" w:color="auto" w:fill="FFFFFF"/>
          <w:lang w:eastAsia="ru-RU"/>
        </w:rPr>
        <w:t>- Виноградов П.А. Физическая культура и здоровый образ жизни, 1991.</w:t>
      </w:r>
    </w:p>
    <w:p w:rsidR="00032B40" w:rsidRPr="00032B40" w:rsidRDefault="00032B40" w:rsidP="00032B40">
      <w:pPr>
        <w:spacing w:before="100" w:beforeAutospacing="1" w:after="100" w:afterAutospacing="1" w:line="36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shd w:val="clear" w:color="auto" w:fill="FFFFFF"/>
          <w:lang w:eastAsia="ru-RU"/>
        </w:rPr>
        <w:t>- Панкеев И. Русские народные игры.- Москва, 1998.</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w:t>
      </w:r>
      <w:proofErr w:type="spellStart"/>
      <w:r w:rsidRPr="00032B40">
        <w:rPr>
          <w:rFonts w:ascii="Times New Roman" w:eastAsia="Times New Roman" w:hAnsi="Times New Roman" w:cs="Times New Roman"/>
          <w:sz w:val="24"/>
          <w:szCs w:val="24"/>
          <w:lang w:eastAsia="ru-RU"/>
        </w:rPr>
        <w:t>Белоножкина</w:t>
      </w:r>
      <w:proofErr w:type="spellEnd"/>
      <w:r w:rsidRPr="00032B40">
        <w:rPr>
          <w:rFonts w:ascii="Times New Roman" w:eastAsia="Times New Roman" w:hAnsi="Times New Roman" w:cs="Times New Roman"/>
          <w:sz w:val="24"/>
          <w:szCs w:val="24"/>
          <w:lang w:eastAsia="ru-RU"/>
        </w:rPr>
        <w:t xml:space="preserve"> О.В., Егунова Г.В. Спортивно-оздоровительные мероприятия в школе. Волгоград 2007.</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w:t>
      </w:r>
      <w:proofErr w:type="spellStart"/>
      <w:r w:rsidRPr="00032B40">
        <w:rPr>
          <w:rFonts w:ascii="Times New Roman" w:eastAsia="Times New Roman" w:hAnsi="Times New Roman" w:cs="Times New Roman"/>
          <w:sz w:val="24"/>
          <w:szCs w:val="24"/>
          <w:lang w:eastAsia="ru-RU"/>
        </w:rPr>
        <w:t>Советова</w:t>
      </w:r>
      <w:proofErr w:type="spellEnd"/>
      <w:r w:rsidRPr="00032B40">
        <w:rPr>
          <w:rFonts w:ascii="Times New Roman" w:eastAsia="Times New Roman" w:hAnsi="Times New Roman" w:cs="Times New Roman"/>
          <w:sz w:val="24"/>
          <w:szCs w:val="24"/>
          <w:lang w:eastAsia="ru-RU"/>
        </w:rPr>
        <w:t xml:space="preserve"> Е.В. Оздоровительные технологии в школе. Росто</w:t>
      </w:r>
      <w:proofErr w:type="gramStart"/>
      <w:r w:rsidRPr="00032B40">
        <w:rPr>
          <w:rFonts w:ascii="Times New Roman" w:eastAsia="Times New Roman" w:hAnsi="Times New Roman" w:cs="Times New Roman"/>
          <w:sz w:val="24"/>
          <w:szCs w:val="24"/>
          <w:lang w:eastAsia="ru-RU"/>
        </w:rPr>
        <w:t>в-</w:t>
      </w:r>
      <w:proofErr w:type="gramEnd"/>
      <w:r w:rsidRPr="00032B40">
        <w:rPr>
          <w:rFonts w:ascii="Times New Roman" w:eastAsia="Times New Roman" w:hAnsi="Times New Roman" w:cs="Times New Roman"/>
          <w:sz w:val="24"/>
          <w:szCs w:val="24"/>
          <w:lang w:eastAsia="ru-RU"/>
        </w:rPr>
        <w:t xml:space="preserve"> на- Дону 2006.</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Внеурочная деятельность учащихся. Волейбол: пособие для учителей и методистов /Г.А. </w:t>
      </w:r>
      <w:proofErr w:type="spellStart"/>
      <w:r w:rsidRPr="00032B40">
        <w:rPr>
          <w:rFonts w:ascii="Times New Roman" w:eastAsia="Times New Roman" w:hAnsi="Times New Roman" w:cs="Times New Roman"/>
          <w:sz w:val="24"/>
          <w:szCs w:val="24"/>
          <w:lang w:eastAsia="ru-RU"/>
        </w:rPr>
        <w:t>Колодницкий</w:t>
      </w:r>
      <w:proofErr w:type="spellEnd"/>
      <w:r w:rsidRPr="00032B40">
        <w:rPr>
          <w:rFonts w:ascii="Times New Roman" w:eastAsia="Times New Roman" w:hAnsi="Times New Roman" w:cs="Times New Roman"/>
          <w:sz w:val="24"/>
          <w:szCs w:val="24"/>
          <w:lang w:eastAsia="ru-RU"/>
        </w:rPr>
        <w:t>, В.С. Кузнецов, М.В. Маслов. - М.: Просвещение, 2011г.</w:t>
      </w:r>
    </w:p>
    <w:p w:rsidR="00032B40" w:rsidRPr="00032B40" w:rsidRDefault="00032B40" w:rsidP="00032B40">
      <w:pPr>
        <w:spacing w:before="100" w:beforeAutospacing="1" w:after="240" w:line="240" w:lineRule="auto"/>
        <w:rPr>
          <w:rFonts w:ascii="Times New Roman" w:eastAsia="Times New Roman" w:hAnsi="Times New Roman" w:cs="Times New Roman"/>
          <w:sz w:val="24"/>
          <w:szCs w:val="24"/>
          <w:lang w:eastAsia="ru-RU"/>
        </w:rPr>
      </w:pPr>
    </w:p>
    <w:p w:rsidR="00032B40" w:rsidRPr="00032B40" w:rsidRDefault="00032B40" w:rsidP="00032B40">
      <w:pPr>
        <w:spacing w:before="100" w:beforeAutospacing="1" w:after="240" w:line="240" w:lineRule="auto"/>
        <w:rPr>
          <w:rFonts w:ascii="Times New Roman" w:eastAsia="Times New Roman" w:hAnsi="Times New Roman" w:cs="Times New Roman"/>
          <w:sz w:val="24"/>
          <w:szCs w:val="24"/>
          <w:lang w:eastAsia="ru-RU"/>
        </w:rPr>
      </w:pP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32B40">
        <w:rPr>
          <w:rFonts w:ascii="Times New Roman" w:eastAsia="Times New Roman" w:hAnsi="Times New Roman" w:cs="Times New Roman"/>
          <w:b/>
          <w:bCs/>
          <w:sz w:val="24"/>
          <w:szCs w:val="24"/>
          <w:lang w:eastAsia="ru-RU"/>
        </w:rPr>
        <w:t>Приложение 1</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32B40">
        <w:rPr>
          <w:rFonts w:ascii="Times New Roman" w:eastAsia="Times New Roman" w:hAnsi="Times New Roman" w:cs="Times New Roman"/>
          <w:b/>
          <w:bCs/>
          <w:sz w:val="24"/>
          <w:szCs w:val="24"/>
          <w:lang w:eastAsia="ru-RU"/>
        </w:rPr>
        <w:t xml:space="preserve">Игровые упражнения, подвижные игры и эстафеты </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в занятиях пионерболом</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В учебно-тренировочном процессе по пионерболу подвижные игры, </w:t>
      </w:r>
      <w:proofErr w:type="spellStart"/>
      <w:r w:rsidRPr="00032B40">
        <w:rPr>
          <w:rFonts w:ascii="Times New Roman" w:eastAsia="Times New Roman" w:hAnsi="Times New Roman" w:cs="Times New Roman"/>
          <w:sz w:val="24"/>
          <w:szCs w:val="24"/>
          <w:lang w:eastAsia="ru-RU"/>
        </w:rPr>
        <w:t>соревновательн</w:t>
      </w:r>
      <w:proofErr w:type="gramStart"/>
      <w:r w:rsidRPr="00032B40">
        <w:rPr>
          <w:rFonts w:ascii="Times New Roman" w:eastAsia="Times New Roman" w:hAnsi="Times New Roman" w:cs="Times New Roman"/>
          <w:sz w:val="24"/>
          <w:szCs w:val="24"/>
          <w:lang w:eastAsia="ru-RU"/>
        </w:rPr>
        <w:t>о</w:t>
      </w:r>
      <w:proofErr w:type="spellEnd"/>
      <w:r w:rsidRPr="00032B40">
        <w:rPr>
          <w:rFonts w:ascii="Times New Roman" w:eastAsia="Times New Roman" w:hAnsi="Times New Roman" w:cs="Times New Roman"/>
          <w:sz w:val="24"/>
          <w:szCs w:val="24"/>
          <w:lang w:eastAsia="ru-RU"/>
        </w:rPr>
        <w:t>-</w:t>
      </w:r>
      <w:proofErr w:type="gramEnd"/>
      <w:r w:rsidRPr="00032B40">
        <w:rPr>
          <w:rFonts w:ascii="Times New Roman" w:eastAsia="Times New Roman" w:hAnsi="Times New Roman" w:cs="Times New Roman"/>
          <w:sz w:val="24"/>
          <w:szCs w:val="24"/>
          <w:lang w:eastAsia="ru-RU"/>
        </w:rPr>
        <w:t xml:space="preserve"> 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возраста и уровня подготовленности занимающихся.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Игры на закрепление и совершенствование</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технических приёмов и тактических действий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FF0000"/>
          <w:sz w:val="24"/>
          <w:szCs w:val="24"/>
          <w:lang w:eastAsia="ru-RU"/>
        </w:rPr>
        <w:t>Игры с перемещениями игроков</w:t>
      </w:r>
    </w:p>
    <w:p w:rsidR="00032B40" w:rsidRPr="00032B40" w:rsidRDefault="00032B40" w:rsidP="00032B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 xml:space="preserve">«Спиной к </w:t>
      </w:r>
      <w:proofErr w:type="spellStart"/>
      <w:r w:rsidRPr="00032B40">
        <w:rPr>
          <w:rFonts w:ascii="Times New Roman" w:eastAsia="Times New Roman" w:hAnsi="Times New Roman" w:cs="Times New Roman"/>
          <w:b/>
          <w:bCs/>
          <w:sz w:val="24"/>
          <w:szCs w:val="24"/>
          <w:shd w:val="clear" w:color="auto" w:fill="FFFFFF"/>
          <w:lang w:eastAsia="ru-RU"/>
        </w:rPr>
        <w:t>финишу»</w:t>
      </w:r>
      <w:proofErr w:type="gramStart"/>
      <w:r w:rsidRPr="00032B40">
        <w:rPr>
          <w:rFonts w:ascii="Times New Roman" w:eastAsia="Times New Roman" w:hAnsi="Times New Roman" w:cs="Times New Roman"/>
          <w:b/>
          <w:bCs/>
          <w:sz w:val="24"/>
          <w:szCs w:val="24"/>
          <w:shd w:val="clear" w:color="auto" w:fill="FFFFFF"/>
          <w:lang w:eastAsia="ru-RU"/>
        </w:rPr>
        <w:t>.</w:t>
      </w:r>
      <w:r w:rsidRPr="00032B40">
        <w:rPr>
          <w:rFonts w:ascii="Times New Roman" w:eastAsia="Times New Roman" w:hAnsi="Times New Roman" w:cs="Times New Roman"/>
          <w:sz w:val="24"/>
          <w:szCs w:val="24"/>
          <w:lang w:eastAsia="ru-RU"/>
        </w:rPr>
        <w:t>И</w:t>
      </w:r>
      <w:proofErr w:type="gramEnd"/>
      <w:r w:rsidRPr="00032B40">
        <w:rPr>
          <w:rFonts w:ascii="Times New Roman" w:eastAsia="Times New Roman" w:hAnsi="Times New Roman" w:cs="Times New Roman"/>
          <w:sz w:val="24"/>
          <w:szCs w:val="24"/>
          <w:lang w:eastAsia="ru-RU"/>
        </w:rPr>
        <w:t>гроки</w:t>
      </w:r>
      <w:proofErr w:type="spellEnd"/>
      <w:r w:rsidRPr="00032B40">
        <w:rPr>
          <w:rFonts w:ascii="Times New Roman" w:eastAsia="Times New Roman" w:hAnsi="Times New Roman" w:cs="Times New Roman"/>
          <w:sz w:val="24"/>
          <w:szCs w:val="24"/>
          <w:lang w:eastAsia="ru-RU"/>
        </w:rPr>
        <w:t xml:space="preserve">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032B40" w:rsidRPr="00032B40" w:rsidRDefault="00032B40" w:rsidP="00032B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«Бег с кувырками».</w:t>
      </w:r>
      <w:r w:rsidRPr="00032B40">
        <w:rPr>
          <w:rFonts w:ascii="Times New Roman" w:eastAsia="Times New Roman" w:hAnsi="Times New Roman" w:cs="Times New Roman"/>
          <w:sz w:val="24"/>
          <w:szCs w:val="24"/>
          <w:lang w:eastAsia="ru-RU"/>
        </w:rPr>
        <w:t xml:space="preserve"> Команды построены в колонну по одному за лицевой линией площадки (линия старт</w:t>
      </w:r>
      <w:proofErr w:type="gramStart"/>
      <w:r w:rsidRPr="00032B40">
        <w:rPr>
          <w:rFonts w:ascii="Times New Roman" w:eastAsia="Times New Roman" w:hAnsi="Times New Roman" w:cs="Times New Roman"/>
          <w:sz w:val="24"/>
          <w:szCs w:val="24"/>
          <w:lang w:eastAsia="ru-RU"/>
        </w:rPr>
        <w:t>а-</w:t>
      </w:r>
      <w:proofErr w:type="gramEnd"/>
      <w:r w:rsidRPr="00032B40">
        <w:rPr>
          <w:rFonts w:ascii="Times New Roman" w:eastAsia="Times New Roman" w:hAnsi="Times New Roman" w:cs="Times New Roman"/>
          <w:sz w:val="24"/>
          <w:szCs w:val="24"/>
          <w:lang w:eastAsia="ru-RU"/>
        </w:rPr>
        <w:t xml:space="preserve">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032B40" w:rsidRPr="00032B40" w:rsidRDefault="00032B40" w:rsidP="00032B4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Эстафета «Челночный бег с переносом кубиков».</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FF0000"/>
          <w:sz w:val="24"/>
          <w:szCs w:val="24"/>
          <w:lang w:eastAsia="ru-RU"/>
        </w:rPr>
        <w:t>Игры с передачами мяча</w:t>
      </w:r>
    </w:p>
    <w:p w:rsidR="00032B40" w:rsidRPr="00032B40" w:rsidRDefault="00032B40" w:rsidP="00032B4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Игровое задание «Художник».</w:t>
      </w:r>
      <w:r w:rsidRPr="00032B40">
        <w:rPr>
          <w:rFonts w:ascii="Times New Roman" w:eastAsia="Times New Roman" w:hAnsi="Times New Roman" w:cs="Times New Roman"/>
          <w:sz w:val="24"/>
          <w:szCs w:val="24"/>
          <w:lang w:eastAsia="ru-RU"/>
        </w:rPr>
        <w:t xml:space="preserve"> Передачами мяча сверху обозначить на стене какую-либо геометрическую фигуру, букву или цифру.</w:t>
      </w:r>
    </w:p>
    <w:p w:rsidR="00032B40" w:rsidRPr="00032B40" w:rsidRDefault="00032B40" w:rsidP="00032B4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 xml:space="preserve">«Мяч над головой». </w:t>
      </w:r>
      <w:proofErr w:type="gramStart"/>
      <w:r w:rsidRPr="00032B40">
        <w:rPr>
          <w:rFonts w:ascii="Times New Roman" w:eastAsia="Times New Roman" w:hAnsi="Times New Roman" w:cs="Times New Roman"/>
          <w:sz w:val="24"/>
          <w:szCs w:val="24"/>
          <w:lang w:eastAsia="ru-RU"/>
        </w:rPr>
        <w:t>Занимающиеся разбиваются на команды с равным числом игроков.</w:t>
      </w:r>
      <w:proofErr w:type="gramEnd"/>
      <w:r w:rsidRPr="00032B40">
        <w:rPr>
          <w:rFonts w:ascii="Times New Roman" w:eastAsia="Times New Roman" w:hAnsi="Times New Roman" w:cs="Times New Roman"/>
          <w:sz w:val="24"/>
          <w:szCs w:val="24"/>
          <w:lang w:eastAsia="ru-RU"/>
        </w:rPr>
        <w:t xml:space="preserve">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032B40" w:rsidRPr="00032B40" w:rsidRDefault="00032B40" w:rsidP="00032B4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«Обстрел чужого поля».</w:t>
      </w:r>
      <w:r w:rsidRPr="00032B40">
        <w:rPr>
          <w:rFonts w:ascii="Times New Roman" w:eastAsia="Times New Roman" w:hAnsi="Times New Roman" w:cs="Times New Roman"/>
          <w:sz w:val="24"/>
          <w:szCs w:val="24"/>
          <w:lang w:eastAsia="ru-RU"/>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032B40">
        <w:rPr>
          <w:rFonts w:ascii="Times New Roman" w:eastAsia="Times New Roman" w:hAnsi="Times New Roman" w:cs="Times New Roman"/>
          <w:sz w:val="24"/>
          <w:szCs w:val="24"/>
          <w:lang w:eastAsia="ru-RU"/>
        </w:rPr>
        <w:t>в</w:t>
      </w:r>
      <w:proofErr w:type="gramEnd"/>
      <w:r w:rsidRPr="00032B40">
        <w:rPr>
          <w:rFonts w:ascii="Times New Roman" w:eastAsia="Times New Roman" w:hAnsi="Times New Roman" w:cs="Times New Roman"/>
          <w:sz w:val="24"/>
          <w:szCs w:val="24"/>
          <w:lang w:eastAsia="ru-RU"/>
        </w:rPr>
        <w:t xml:space="preserve">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032B40" w:rsidRPr="00032B40" w:rsidRDefault="00032B40" w:rsidP="00032B4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«Не урони мяч».</w:t>
      </w:r>
      <w:r w:rsidRPr="00032B40">
        <w:rPr>
          <w:rFonts w:ascii="Times New Roman" w:eastAsia="Times New Roman" w:hAnsi="Times New Roman" w:cs="Times New Roman"/>
          <w:sz w:val="24"/>
          <w:szCs w:val="24"/>
          <w:lang w:eastAsia="ru-RU"/>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032B40" w:rsidRPr="00032B40" w:rsidRDefault="00032B40" w:rsidP="00032B4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 xml:space="preserve">«Передачи в </w:t>
      </w:r>
      <w:proofErr w:type="spellStart"/>
      <w:r w:rsidRPr="00032B40">
        <w:rPr>
          <w:rFonts w:ascii="Times New Roman" w:eastAsia="Times New Roman" w:hAnsi="Times New Roman" w:cs="Times New Roman"/>
          <w:b/>
          <w:bCs/>
          <w:sz w:val="24"/>
          <w:szCs w:val="24"/>
          <w:shd w:val="clear" w:color="auto" w:fill="FFFFFF"/>
          <w:lang w:eastAsia="ru-RU"/>
        </w:rPr>
        <w:t>движении»</w:t>
      </w:r>
      <w:proofErr w:type="gramStart"/>
      <w:r w:rsidRPr="00032B40">
        <w:rPr>
          <w:rFonts w:ascii="Times New Roman" w:eastAsia="Times New Roman" w:hAnsi="Times New Roman" w:cs="Times New Roman"/>
          <w:b/>
          <w:bCs/>
          <w:sz w:val="24"/>
          <w:szCs w:val="24"/>
          <w:shd w:val="clear" w:color="auto" w:fill="FFFFFF"/>
          <w:lang w:eastAsia="ru-RU"/>
        </w:rPr>
        <w:t>.</w:t>
      </w:r>
      <w:r w:rsidRPr="00032B40">
        <w:rPr>
          <w:rFonts w:ascii="Times New Roman" w:eastAsia="Times New Roman" w:hAnsi="Times New Roman" w:cs="Times New Roman"/>
          <w:sz w:val="24"/>
          <w:szCs w:val="24"/>
          <w:lang w:eastAsia="ru-RU"/>
        </w:rPr>
        <w:t>И</w:t>
      </w:r>
      <w:proofErr w:type="gramEnd"/>
      <w:r w:rsidRPr="00032B40">
        <w:rPr>
          <w:rFonts w:ascii="Times New Roman" w:eastAsia="Times New Roman" w:hAnsi="Times New Roman" w:cs="Times New Roman"/>
          <w:sz w:val="24"/>
          <w:szCs w:val="24"/>
          <w:lang w:eastAsia="ru-RU"/>
        </w:rPr>
        <w:t>гроки</w:t>
      </w:r>
      <w:proofErr w:type="spellEnd"/>
      <w:r w:rsidRPr="00032B40">
        <w:rPr>
          <w:rFonts w:ascii="Times New Roman" w:eastAsia="Times New Roman" w:hAnsi="Times New Roman" w:cs="Times New Roman"/>
          <w:sz w:val="24"/>
          <w:szCs w:val="24"/>
          <w:lang w:eastAsia="ru-RU"/>
        </w:rPr>
        <w:t xml:space="preserve">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032B40" w:rsidRPr="00032B40" w:rsidRDefault="00032B40" w:rsidP="00032B4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«Свеча».</w:t>
      </w:r>
      <w:r w:rsidRPr="00032B40">
        <w:rPr>
          <w:rFonts w:ascii="Times New Roman" w:eastAsia="Times New Roman" w:hAnsi="Times New Roman" w:cs="Times New Roman"/>
          <w:sz w:val="24"/>
          <w:szCs w:val="24"/>
          <w:lang w:eastAsia="ru-RU"/>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032B40" w:rsidRPr="00032B40" w:rsidRDefault="00032B40" w:rsidP="00032B4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«Поймай и передай».</w:t>
      </w:r>
      <w:r w:rsidRPr="00032B40">
        <w:rPr>
          <w:rFonts w:ascii="Times New Roman" w:eastAsia="Times New Roman" w:hAnsi="Times New Roman" w:cs="Times New Roman"/>
          <w:sz w:val="24"/>
          <w:szCs w:val="24"/>
          <w:lang w:eastAsia="ru-RU"/>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032B40" w:rsidRPr="00032B40" w:rsidRDefault="00032B40" w:rsidP="00032B4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«Вызов номеров».</w:t>
      </w:r>
      <w:r w:rsidRPr="00032B40">
        <w:rPr>
          <w:rFonts w:ascii="Times New Roman" w:eastAsia="Times New Roman" w:hAnsi="Times New Roman" w:cs="Times New Roman"/>
          <w:sz w:val="24"/>
          <w:szCs w:val="24"/>
          <w:lang w:eastAsia="ru-RU"/>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i/>
          <w:iCs/>
          <w:sz w:val="24"/>
          <w:szCs w:val="24"/>
          <w:lang w:eastAsia="ru-RU"/>
        </w:rPr>
        <w:t>Варианты</w:t>
      </w:r>
    </w:p>
    <w:p w:rsidR="00032B40" w:rsidRPr="00032B40" w:rsidRDefault="00032B40" w:rsidP="00032B4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Игроки занимают по кругу различные исходные положения: стоя спиной к центру круга; сидя на полу и др.</w:t>
      </w:r>
    </w:p>
    <w:p w:rsidR="00032B40" w:rsidRPr="00032B40" w:rsidRDefault="00032B40" w:rsidP="00032B4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Игроки передвигаются по кругу ходьбой, медленным бегом, прыжками на обеих ногах, в приседе и т. п.</w:t>
      </w:r>
    </w:p>
    <w:p w:rsidR="00032B40" w:rsidRPr="00032B40" w:rsidRDefault="00032B40" w:rsidP="00032B4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032B40" w:rsidRPr="00032B40" w:rsidRDefault="00032B40" w:rsidP="00032B4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Эстафета с передачей волейбольного мяча.</w:t>
      </w:r>
      <w:r w:rsidRPr="00032B40">
        <w:rPr>
          <w:rFonts w:ascii="Times New Roman" w:eastAsia="Times New Roman" w:hAnsi="Times New Roman" w:cs="Times New Roman"/>
          <w:sz w:val="24"/>
          <w:szCs w:val="24"/>
          <w:lang w:eastAsia="ru-RU"/>
        </w:rPr>
        <w:t xml:space="preserve"> Две - три команды с равным количеством игроков располагаются во встречных колоннах на расстоянии 7—8 м</w:t>
      </w:r>
      <w:proofErr w:type="gramStart"/>
      <w:r w:rsidRPr="00032B40">
        <w:rPr>
          <w:rFonts w:ascii="Times New Roman" w:eastAsia="Times New Roman" w:hAnsi="Times New Roman" w:cs="Times New Roman"/>
          <w:sz w:val="24"/>
          <w:szCs w:val="24"/>
          <w:lang w:eastAsia="ru-RU"/>
        </w:rPr>
        <w:t xml:space="preserve"> П</w:t>
      </w:r>
      <w:proofErr w:type="gramEnd"/>
      <w:r w:rsidRPr="00032B40">
        <w:rPr>
          <w:rFonts w:ascii="Times New Roman" w:eastAsia="Times New Roman" w:hAnsi="Times New Roman" w:cs="Times New Roman"/>
          <w:sz w:val="24"/>
          <w:szCs w:val="24"/>
          <w:lang w:eastAsia="ru-RU"/>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10.</w:t>
      </w:r>
      <w:r w:rsidRPr="00032B40">
        <w:rPr>
          <w:rFonts w:ascii="Times New Roman" w:eastAsia="Times New Roman" w:hAnsi="Times New Roman" w:cs="Times New Roman"/>
          <w:b/>
          <w:bCs/>
          <w:sz w:val="24"/>
          <w:szCs w:val="24"/>
          <w:shd w:val="clear" w:color="auto" w:fill="FFFFFF"/>
          <w:lang w:eastAsia="ru-RU"/>
        </w:rPr>
        <w:t xml:space="preserve"> Эстафета «Передал — садись».</w:t>
      </w:r>
      <w:r w:rsidRPr="00032B40">
        <w:rPr>
          <w:rFonts w:ascii="Times New Roman" w:eastAsia="Times New Roman" w:hAnsi="Times New Roman" w:cs="Times New Roman"/>
          <w:sz w:val="24"/>
          <w:szCs w:val="24"/>
          <w:lang w:eastAsia="ru-RU"/>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11.Эстафета «Одна верхняя передача».</w:t>
      </w:r>
      <w:r w:rsidRPr="00032B40">
        <w:rPr>
          <w:rFonts w:ascii="Times New Roman" w:eastAsia="Times New Roman" w:hAnsi="Times New Roman" w:cs="Times New Roman"/>
          <w:sz w:val="24"/>
          <w:szCs w:val="24"/>
          <w:lang w:eastAsia="ru-RU"/>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12.</w:t>
      </w:r>
      <w:r w:rsidRPr="00032B40">
        <w:rPr>
          <w:rFonts w:ascii="Times New Roman" w:eastAsia="Times New Roman" w:hAnsi="Times New Roman" w:cs="Times New Roman"/>
          <w:b/>
          <w:bCs/>
          <w:sz w:val="24"/>
          <w:szCs w:val="24"/>
          <w:shd w:val="clear" w:color="auto" w:fill="FFFFFF"/>
          <w:lang w:eastAsia="ru-RU"/>
        </w:rPr>
        <w:t>Эстафета «Две верхние передачи».</w:t>
      </w:r>
      <w:r w:rsidRPr="00032B40">
        <w:rPr>
          <w:rFonts w:ascii="Times New Roman" w:eastAsia="Times New Roman" w:hAnsi="Times New Roman" w:cs="Times New Roman"/>
          <w:sz w:val="24"/>
          <w:szCs w:val="24"/>
          <w:lang w:eastAsia="ru-RU"/>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т.д. Выигрывает команда, первой закончившая эстафету. Упавший на пол мяч поднимает игрок, которому он был адресован.</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13. </w:t>
      </w:r>
      <w:r w:rsidRPr="00032B40">
        <w:rPr>
          <w:rFonts w:ascii="Times New Roman" w:eastAsia="Times New Roman" w:hAnsi="Times New Roman" w:cs="Times New Roman"/>
          <w:b/>
          <w:bCs/>
          <w:sz w:val="24"/>
          <w:szCs w:val="24"/>
          <w:shd w:val="clear" w:color="auto" w:fill="FFFFFF"/>
          <w:lang w:eastAsia="ru-RU"/>
        </w:rPr>
        <w:t xml:space="preserve">Эстафета «Верхняя и нижняя передачи мяча». </w:t>
      </w:r>
      <w:r w:rsidRPr="00032B40">
        <w:rPr>
          <w:rFonts w:ascii="Times New Roman" w:eastAsia="Times New Roman" w:hAnsi="Times New Roman" w:cs="Times New Roman"/>
          <w:sz w:val="24"/>
          <w:szCs w:val="24"/>
          <w:lang w:eastAsia="ru-RU"/>
        </w:rPr>
        <w:t>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Усложнённый вариант:</w:t>
      </w:r>
      <w:r w:rsidRPr="00032B40">
        <w:rPr>
          <w:rFonts w:ascii="Times New Roman" w:eastAsia="Times New Roman" w:hAnsi="Times New Roman" w:cs="Times New Roman"/>
          <w:sz w:val="24"/>
          <w:szCs w:val="24"/>
          <w:lang w:eastAsia="ru-RU"/>
        </w:rPr>
        <w:t xml:space="preserve"> те же действия, но с передачами мяча через сетку.</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shd w:val="clear" w:color="auto" w:fill="FFFFFF"/>
          <w:lang w:eastAsia="ru-RU"/>
        </w:rPr>
        <w:t xml:space="preserve">14. </w:t>
      </w:r>
      <w:r w:rsidRPr="00032B40">
        <w:rPr>
          <w:rFonts w:ascii="Times New Roman" w:eastAsia="Times New Roman" w:hAnsi="Times New Roman" w:cs="Times New Roman"/>
          <w:b/>
          <w:bCs/>
          <w:sz w:val="24"/>
          <w:szCs w:val="24"/>
          <w:shd w:val="clear" w:color="auto" w:fill="FFFFFF"/>
          <w:lang w:eastAsia="ru-RU"/>
        </w:rPr>
        <w:t>«Назад по колонне».</w:t>
      </w:r>
      <w:r w:rsidRPr="00032B40">
        <w:rPr>
          <w:rFonts w:ascii="Times New Roman" w:eastAsia="Times New Roman" w:hAnsi="Times New Roman" w:cs="Times New Roman"/>
          <w:sz w:val="24"/>
          <w:szCs w:val="24"/>
          <w:lang w:eastAsia="ru-RU"/>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 xml:space="preserve">Вариант. </w:t>
      </w:r>
      <w:proofErr w:type="gramStart"/>
      <w:r w:rsidRPr="00032B40">
        <w:rPr>
          <w:rFonts w:ascii="Times New Roman" w:eastAsia="Times New Roman" w:hAnsi="Times New Roman" w:cs="Times New Roman"/>
          <w:sz w:val="24"/>
          <w:szCs w:val="24"/>
          <w:lang w:eastAsia="ru-RU"/>
        </w:rPr>
        <w:t>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roofErr w:type="gramEnd"/>
    </w:p>
    <w:p w:rsidR="00032B40" w:rsidRPr="00032B40" w:rsidRDefault="00032B40" w:rsidP="00032B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«Приём и передача мяча в движении».</w:t>
      </w:r>
      <w:r w:rsidRPr="00032B40">
        <w:rPr>
          <w:rFonts w:ascii="Times New Roman" w:eastAsia="Times New Roman" w:hAnsi="Times New Roman" w:cs="Times New Roman"/>
          <w:sz w:val="24"/>
          <w:szCs w:val="24"/>
          <w:lang w:eastAsia="ru-RU"/>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032B40" w:rsidRPr="00032B40" w:rsidRDefault="00032B40" w:rsidP="00032B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«Догони мяч».</w:t>
      </w:r>
      <w:r w:rsidRPr="00032B40">
        <w:rPr>
          <w:rFonts w:ascii="Times New Roman" w:eastAsia="Times New Roman" w:hAnsi="Times New Roman" w:cs="Times New Roman"/>
          <w:sz w:val="24"/>
          <w:szCs w:val="24"/>
          <w:lang w:eastAsia="ru-RU"/>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032B40" w:rsidRPr="00032B40" w:rsidRDefault="00032B40" w:rsidP="00032B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«Лапта волейболистов».</w:t>
      </w:r>
      <w:r w:rsidRPr="00032B40">
        <w:rPr>
          <w:rFonts w:ascii="Times New Roman" w:eastAsia="Times New Roman" w:hAnsi="Times New Roman" w:cs="Times New Roman"/>
          <w:sz w:val="24"/>
          <w:szCs w:val="24"/>
          <w:lang w:eastAsia="ru-RU"/>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032B40">
        <w:rPr>
          <w:rFonts w:ascii="Times New Roman" w:eastAsia="Times New Roman" w:hAnsi="Times New Roman" w:cs="Times New Roman"/>
          <w:i/>
          <w:iCs/>
          <w:sz w:val="24"/>
          <w:szCs w:val="24"/>
          <w:shd w:val="clear" w:color="auto" w:fill="FFFFFF"/>
          <w:lang w:eastAsia="ru-RU"/>
        </w:rPr>
        <w:t xml:space="preserve"> Правила игры.</w:t>
      </w:r>
      <w:r w:rsidRPr="00032B40">
        <w:rPr>
          <w:rFonts w:ascii="Times New Roman" w:eastAsia="Times New Roman" w:hAnsi="Times New Roman" w:cs="Times New Roman"/>
          <w:sz w:val="24"/>
          <w:szCs w:val="24"/>
          <w:lang w:eastAsia="ru-RU"/>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FF0000"/>
          <w:sz w:val="24"/>
          <w:szCs w:val="24"/>
          <w:shd w:val="clear" w:color="auto" w:fill="FFFFFF"/>
          <w:lang w:eastAsia="ru-RU"/>
        </w:rPr>
        <w:t>Игры с передачами мяча через сетку</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1.</w:t>
      </w:r>
      <w:r w:rsidRPr="00032B40">
        <w:rPr>
          <w:rFonts w:ascii="Times New Roman" w:eastAsia="Times New Roman" w:hAnsi="Times New Roman" w:cs="Times New Roman"/>
          <w:b/>
          <w:bCs/>
          <w:sz w:val="24"/>
          <w:szCs w:val="24"/>
          <w:shd w:val="clear" w:color="auto" w:fill="FFFFFF"/>
          <w:lang w:eastAsia="ru-RU"/>
        </w:rPr>
        <w:t xml:space="preserve"> «Летающий мяч». </w:t>
      </w:r>
      <w:r w:rsidRPr="00032B40">
        <w:rPr>
          <w:rFonts w:ascii="Times New Roman" w:eastAsia="Times New Roman" w:hAnsi="Times New Roman" w:cs="Times New Roman"/>
          <w:sz w:val="24"/>
          <w:szCs w:val="24"/>
          <w:lang w:eastAsia="ru-RU"/>
        </w:rPr>
        <w:t>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032B40" w:rsidRPr="00032B40" w:rsidRDefault="00032B40" w:rsidP="00032B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Эстафета «Мяч над сеткой».</w:t>
      </w:r>
      <w:r w:rsidRPr="00032B40">
        <w:rPr>
          <w:rFonts w:ascii="Times New Roman" w:eastAsia="Times New Roman" w:hAnsi="Times New Roman" w:cs="Times New Roman"/>
          <w:sz w:val="24"/>
          <w:szCs w:val="24"/>
          <w:lang w:eastAsia="ru-RU"/>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Вариант.</w:t>
      </w:r>
      <w:r w:rsidRPr="00032B40">
        <w:rPr>
          <w:rFonts w:ascii="Times New Roman" w:eastAsia="Times New Roman" w:hAnsi="Times New Roman" w:cs="Times New Roman"/>
          <w:sz w:val="24"/>
          <w:szCs w:val="24"/>
          <w:lang w:eastAsia="ru-RU"/>
        </w:rPr>
        <w:t xml:space="preserve"> После передачи мяча игрок перемещается в конец противоположной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колонны.</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Игры с подачами мяча</w:t>
      </w:r>
    </w:p>
    <w:p w:rsidR="00032B40" w:rsidRPr="00032B40" w:rsidRDefault="00032B40" w:rsidP="00032B4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 xml:space="preserve">«Сумей принять». </w:t>
      </w:r>
      <w:r w:rsidRPr="00032B40">
        <w:rPr>
          <w:rFonts w:ascii="Times New Roman" w:eastAsia="Times New Roman" w:hAnsi="Times New Roman" w:cs="Times New Roman"/>
          <w:sz w:val="24"/>
          <w:szCs w:val="24"/>
          <w:lang w:eastAsia="ru-RU"/>
        </w:rPr>
        <w:t>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032B40" w:rsidRPr="00032B40" w:rsidRDefault="00032B40" w:rsidP="00032B4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«Снайперы».</w:t>
      </w:r>
      <w:r w:rsidRPr="00032B40">
        <w:rPr>
          <w:rFonts w:ascii="Times New Roman" w:eastAsia="Times New Roman" w:hAnsi="Times New Roman" w:cs="Times New Roman"/>
          <w:sz w:val="24"/>
          <w:szCs w:val="24"/>
          <w:lang w:eastAsia="ru-RU"/>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032B40" w:rsidRPr="00032B40" w:rsidRDefault="00032B40" w:rsidP="00032B4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«Прими подачу».</w:t>
      </w:r>
      <w:r w:rsidRPr="00032B40">
        <w:rPr>
          <w:rFonts w:ascii="Times New Roman" w:eastAsia="Times New Roman" w:hAnsi="Times New Roman" w:cs="Times New Roman"/>
          <w:sz w:val="24"/>
          <w:szCs w:val="24"/>
          <w:lang w:eastAsia="ru-RU"/>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Правила игры.</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Подачу выполнять только по сигналу. В противном случае она не </w:t>
      </w:r>
      <w:proofErr w:type="gramStart"/>
      <w:r w:rsidRPr="00032B40">
        <w:rPr>
          <w:rFonts w:ascii="Times New Roman" w:eastAsia="Times New Roman" w:hAnsi="Times New Roman" w:cs="Times New Roman"/>
          <w:sz w:val="24"/>
          <w:szCs w:val="24"/>
          <w:lang w:eastAsia="ru-RU"/>
        </w:rPr>
        <w:t>засчитывается</w:t>
      </w:r>
      <w:proofErr w:type="gramEnd"/>
      <w:r w:rsidRPr="00032B40">
        <w:rPr>
          <w:rFonts w:ascii="Times New Roman" w:eastAsia="Times New Roman" w:hAnsi="Times New Roman" w:cs="Times New Roman"/>
          <w:sz w:val="24"/>
          <w:szCs w:val="24"/>
          <w:lang w:eastAsia="ru-RU"/>
        </w:rPr>
        <w:t xml:space="preserve"> и команда соперников получает очко.</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При неудачной подаче противоборствующая команда тоже получает очко.</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За каждую принятую подачу с последующей передачей и ловлей мяча команде присуждается очко.</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При падении мяча на пол после неудачной попытки его поймать очко команде не засчитывается.</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После приёма или падения мяча команда перекатывает под сеткой мяч второй команде.</w:t>
      </w:r>
    </w:p>
    <w:p w:rsidR="00032B40" w:rsidRPr="00032B40" w:rsidRDefault="00032B40" w:rsidP="00032B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Игроки подающей команды выполняют по одной подаче строго по очереди.</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FF0000"/>
          <w:sz w:val="24"/>
          <w:szCs w:val="24"/>
          <w:lang w:eastAsia="ru-RU"/>
        </w:rPr>
        <w:t>Игры с атакующим ударом</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1.</w:t>
      </w:r>
      <w:r w:rsidRPr="00032B40">
        <w:rPr>
          <w:rFonts w:ascii="Times New Roman" w:eastAsia="Times New Roman" w:hAnsi="Times New Roman" w:cs="Times New Roman"/>
          <w:b/>
          <w:bCs/>
          <w:sz w:val="24"/>
          <w:szCs w:val="24"/>
          <w:shd w:val="clear" w:color="auto" w:fill="FFFFFF"/>
          <w:lang w:eastAsia="ru-RU"/>
        </w:rPr>
        <w:t xml:space="preserve"> «Бомбардиры». </w:t>
      </w:r>
      <w:r w:rsidRPr="00032B40">
        <w:rPr>
          <w:rFonts w:ascii="Times New Roman" w:eastAsia="Times New Roman" w:hAnsi="Times New Roman" w:cs="Times New Roman"/>
          <w:sz w:val="24"/>
          <w:szCs w:val="24"/>
          <w:lang w:eastAsia="ru-RU"/>
        </w:rPr>
        <w:t>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2.</w:t>
      </w:r>
      <w:r w:rsidRPr="00032B40">
        <w:rPr>
          <w:rFonts w:ascii="Times New Roman" w:eastAsia="Times New Roman" w:hAnsi="Times New Roman" w:cs="Times New Roman"/>
          <w:b/>
          <w:bCs/>
          <w:sz w:val="24"/>
          <w:szCs w:val="24"/>
          <w:shd w:val="clear" w:color="auto" w:fill="FFFFFF"/>
          <w:lang w:eastAsia="ru-RU"/>
        </w:rPr>
        <w:t xml:space="preserve"> «Удары с прицелом».</w:t>
      </w:r>
      <w:r w:rsidRPr="00032B40">
        <w:rPr>
          <w:rFonts w:ascii="Times New Roman" w:eastAsia="Times New Roman" w:hAnsi="Times New Roman" w:cs="Times New Roman"/>
          <w:sz w:val="24"/>
          <w:szCs w:val="24"/>
          <w:lang w:eastAsia="ru-RU"/>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Методическое указание.</w:t>
      </w:r>
      <w:r w:rsidRPr="00032B40">
        <w:rPr>
          <w:rFonts w:ascii="Times New Roman" w:eastAsia="Times New Roman" w:hAnsi="Times New Roman" w:cs="Times New Roman"/>
          <w:sz w:val="24"/>
          <w:szCs w:val="24"/>
          <w:lang w:eastAsia="ru-RU"/>
        </w:rPr>
        <w:t xml:space="preserve"> При выполнении нападающих ударов из зон 2 и 3 цифры в квадратах меняют.</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FF0000"/>
          <w:sz w:val="24"/>
          <w:szCs w:val="24"/>
          <w:lang w:eastAsia="ru-RU"/>
        </w:rPr>
        <w:t>Игры с блокированием атакующих ударов</w:t>
      </w:r>
    </w:p>
    <w:p w:rsidR="00032B40" w:rsidRPr="00032B40" w:rsidRDefault="00032B40" w:rsidP="00032B4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«Кто быстрее».</w:t>
      </w:r>
      <w:r w:rsidRPr="00032B40">
        <w:rPr>
          <w:rFonts w:ascii="Times New Roman" w:eastAsia="Times New Roman" w:hAnsi="Times New Roman" w:cs="Times New Roman"/>
          <w:sz w:val="24"/>
          <w:szCs w:val="24"/>
          <w:lang w:eastAsia="ru-RU"/>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032B40" w:rsidRPr="00032B40" w:rsidRDefault="00032B40" w:rsidP="00032B4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«Дружная команда».</w:t>
      </w:r>
      <w:r w:rsidRPr="00032B40">
        <w:rPr>
          <w:rFonts w:ascii="Times New Roman" w:eastAsia="Times New Roman" w:hAnsi="Times New Roman" w:cs="Times New Roman"/>
          <w:sz w:val="24"/>
          <w:szCs w:val="24"/>
          <w:lang w:eastAsia="ru-RU"/>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2B40">
        <w:rPr>
          <w:rFonts w:ascii="Times New Roman" w:eastAsia="Times New Roman" w:hAnsi="Times New Roman" w:cs="Times New Roman"/>
          <w:sz w:val="24"/>
          <w:szCs w:val="24"/>
          <w:lang w:eastAsia="ru-RU"/>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w:t>
      </w:r>
      <w:proofErr w:type="gramEnd"/>
      <w:r w:rsidRPr="00032B40">
        <w:rPr>
          <w:rFonts w:ascii="Times New Roman" w:eastAsia="Times New Roman" w:hAnsi="Times New Roman" w:cs="Times New Roman"/>
          <w:sz w:val="24"/>
          <w:szCs w:val="24"/>
          <w:lang w:eastAsia="ru-RU"/>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032B40" w:rsidRPr="00032B40" w:rsidRDefault="00032B40" w:rsidP="00032B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Приложение 2.</w:t>
      </w:r>
    </w:p>
    <w:p w:rsidR="00032B40" w:rsidRPr="00032B40" w:rsidRDefault="00032B40" w:rsidP="00032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Словарь терминов и определений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Атакующий удар - технический приём, состоящий в перебивании одной рукой мяча, находящегося выше верхнего края сетки, на сторону соперника.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Блокирование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Боковая линия - линия, ограничивающая ширину игровой площадки.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Выбор места</w:t>
      </w:r>
      <w:r w:rsidRPr="00032B40">
        <w:rPr>
          <w:rFonts w:ascii="Times New Roman" w:eastAsia="Times New Roman" w:hAnsi="Times New Roman" w:cs="Times New Roman"/>
          <w:sz w:val="24"/>
          <w:szCs w:val="24"/>
          <w:lang w:eastAsia="ru-RU"/>
        </w:rPr>
        <w:t xml:space="preserve"> - элемент тактического мастерства, заключающийся в умении заранее определить своё местоположение для активного участия в атаке или обороне.</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Выпрыгивание вверх - прыжок вверх без разбега.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Движение</w:t>
      </w:r>
      <w:r w:rsidRPr="00032B40">
        <w:rPr>
          <w:rFonts w:ascii="Times New Roman" w:eastAsia="Times New Roman" w:hAnsi="Times New Roman" w:cs="Times New Roman"/>
          <w:sz w:val="24"/>
          <w:szCs w:val="24"/>
          <w:lang w:eastAsia="ru-RU"/>
        </w:rPr>
        <w:t xml:space="preserve"> - перемещение тела и его звеньев в пространстве и времени.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Двойное касание</w:t>
      </w:r>
      <w:r w:rsidRPr="00032B40">
        <w:rPr>
          <w:rFonts w:ascii="Times New Roman" w:eastAsia="Times New Roman" w:hAnsi="Times New Roman" w:cs="Times New Roman"/>
          <w:sz w:val="24"/>
          <w:szCs w:val="24"/>
          <w:lang w:eastAsia="ru-RU"/>
        </w:rPr>
        <w:t xml:space="preserve"> - игрок касается мяча дважды подряд или мяч касается различных частей его тела последовательно.</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Замена</w:t>
      </w:r>
      <w:r w:rsidRPr="00032B40">
        <w:rPr>
          <w:rFonts w:ascii="Times New Roman" w:eastAsia="Times New Roman" w:hAnsi="Times New Roman" w:cs="Times New Roman"/>
          <w:sz w:val="24"/>
          <w:szCs w:val="24"/>
          <w:lang w:eastAsia="ru-RU"/>
        </w:rPr>
        <w:t xml:space="preserve"> - действие, которым судья разрешает игроку покинуть площадку, а другому игроку занять его место.</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Зона подачи</w:t>
      </w:r>
      <w:r w:rsidRPr="00032B40">
        <w:rPr>
          <w:rFonts w:ascii="Times New Roman" w:eastAsia="Times New Roman" w:hAnsi="Times New Roman" w:cs="Times New Roman"/>
          <w:sz w:val="24"/>
          <w:szCs w:val="24"/>
          <w:lang w:eastAsia="ru-RU"/>
        </w:rPr>
        <w:t xml:space="preserve"> - участок шириной 9 м позади каждой лицевой линии волейбольной площадки.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Имитация</w:t>
      </w:r>
      <w:r w:rsidRPr="00032B40">
        <w:rPr>
          <w:rFonts w:ascii="Times New Roman" w:eastAsia="Times New Roman" w:hAnsi="Times New Roman" w:cs="Times New Roman"/>
          <w:sz w:val="24"/>
          <w:szCs w:val="24"/>
          <w:lang w:eastAsia="ru-RU"/>
        </w:rPr>
        <w:t xml:space="preserve"> - воспроизведение упражнения, чаще всего точное по форме, но без значительных усилий.</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Комбинация</w:t>
      </w:r>
      <w:r w:rsidRPr="00032B40">
        <w:rPr>
          <w:rFonts w:ascii="Times New Roman" w:eastAsia="Times New Roman" w:hAnsi="Times New Roman" w:cs="Times New Roman"/>
          <w:sz w:val="24"/>
          <w:szCs w:val="24"/>
          <w:lang w:eastAsia="ru-RU"/>
        </w:rP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Либеро</w:t>
      </w:r>
      <w:r w:rsidRPr="00032B40">
        <w:rPr>
          <w:rFonts w:ascii="Times New Roman" w:eastAsia="Times New Roman" w:hAnsi="Times New Roman" w:cs="Times New Roman"/>
          <w:sz w:val="24"/>
          <w:szCs w:val="24"/>
          <w:lang w:eastAsia="ru-RU"/>
        </w:rPr>
        <w:t xml:space="preserve"> — свободный защитник.</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Линия нападения</w:t>
      </w:r>
      <w:r w:rsidRPr="00032B40">
        <w:rPr>
          <w:rFonts w:ascii="Times New Roman" w:eastAsia="Times New Roman" w:hAnsi="Times New Roman" w:cs="Times New Roman"/>
          <w:sz w:val="24"/>
          <w:szCs w:val="24"/>
          <w:lang w:eastAsia="ru-RU"/>
        </w:rPr>
        <w:t xml:space="preserve"> - линия волейбольной площадки, ограничивающая зону нападения. Проводится на каждой из сторон площадки в 3 м от оси средней линии и параллельно оси.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Лицевая</w:t>
      </w:r>
      <w:r w:rsidRPr="00032B40">
        <w:rPr>
          <w:rFonts w:ascii="Times New Roman" w:eastAsia="Times New Roman" w:hAnsi="Times New Roman" w:cs="Times New Roman"/>
          <w:sz w:val="24"/>
          <w:szCs w:val="24"/>
          <w:lang w:eastAsia="ru-RU"/>
        </w:rPr>
        <w:t xml:space="preserve"> линия — линия, ограничивающая длину игровой площадки.</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2B40">
        <w:rPr>
          <w:rFonts w:ascii="Times New Roman" w:eastAsia="Times New Roman" w:hAnsi="Times New Roman" w:cs="Times New Roman"/>
          <w:b/>
          <w:bCs/>
          <w:sz w:val="24"/>
          <w:szCs w:val="24"/>
          <w:shd w:val="clear" w:color="auto" w:fill="FFFFFF"/>
          <w:lang w:eastAsia="ru-RU"/>
        </w:rPr>
        <w:t>Матчбол</w:t>
      </w:r>
      <w:proofErr w:type="spellEnd"/>
      <w:r w:rsidRPr="00032B40">
        <w:rPr>
          <w:rFonts w:ascii="Times New Roman" w:eastAsia="Times New Roman" w:hAnsi="Times New Roman" w:cs="Times New Roman"/>
          <w:sz w:val="24"/>
          <w:szCs w:val="24"/>
          <w:lang w:eastAsia="ru-RU"/>
        </w:rPr>
        <w:t xml:space="preserve"> - очко, разыгрываемое в матче, выигрыш или проигрыш которого может решить исход всего матча.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Обманный удар</w:t>
      </w:r>
      <w:r w:rsidRPr="00032B40">
        <w:rPr>
          <w:rFonts w:ascii="Times New Roman" w:eastAsia="Times New Roman" w:hAnsi="Times New Roman" w:cs="Times New Roman"/>
          <w:sz w:val="24"/>
          <w:szCs w:val="24"/>
          <w:lang w:eastAsia="ru-RU"/>
        </w:rPr>
        <w:t xml:space="preserve"> - несильный удар игрока в незащищённую часть площадки после предварительной имитации сильного удара.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Партия</w:t>
      </w:r>
      <w:r w:rsidRPr="00032B40">
        <w:rPr>
          <w:rFonts w:ascii="Times New Roman" w:eastAsia="Times New Roman" w:hAnsi="Times New Roman" w:cs="Times New Roman"/>
          <w:sz w:val="24"/>
          <w:szCs w:val="24"/>
          <w:lang w:eastAsia="ru-RU"/>
        </w:rPr>
        <w:t xml:space="preserve"> - часть матча в волейболе, за время которого одна из сторон должна набрать 25 очков (при преимуществе не менее чем в 2 очка).</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Пас</w:t>
      </w:r>
      <w:r w:rsidRPr="00032B40">
        <w:rPr>
          <w:rFonts w:ascii="Times New Roman" w:eastAsia="Times New Roman" w:hAnsi="Times New Roman" w:cs="Times New Roman"/>
          <w:sz w:val="24"/>
          <w:szCs w:val="24"/>
          <w:lang w:eastAsia="ru-RU"/>
        </w:rPr>
        <w:t xml:space="preserve"> - передача мяча от одного партнёра к другому.</w:t>
      </w:r>
    </w:p>
    <w:p w:rsidR="00032B40" w:rsidRPr="00032B40" w:rsidRDefault="00032B40" w:rsidP="00032B40">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shd w:val="clear" w:color="auto" w:fill="FFFFFF"/>
          <w:lang w:eastAsia="ru-RU"/>
        </w:rPr>
        <w:t>Передача мяча</w:t>
      </w:r>
      <w:r w:rsidRPr="00032B40">
        <w:rPr>
          <w:rFonts w:ascii="Times New Roman" w:eastAsia="Times New Roman" w:hAnsi="Times New Roman" w:cs="Times New Roman"/>
          <w:sz w:val="24"/>
          <w:szCs w:val="24"/>
          <w:lang w:eastAsia="ru-RU"/>
        </w:rPr>
        <w:t xml:space="preserve"> - технический приём, заключающийся в направлении игроком мяча партнёру для развёртывания атакующих взаимодействий.</w:t>
      </w: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32B40">
        <w:rPr>
          <w:rFonts w:ascii="Times New Roman" w:eastAsia="Times New Roman" w:hAnsi="Times New Roman" w:cs="Times New Roman"/>
          <w:b/>
          <w:bCs/>
          <w:sz w:val="24"/>
          <w:szCs w:val="24"/>
          <w:lang w:eastAsia="ru-RU"/>
        </w:rPr>
        <w:t>Отдел образования администрации муниципального района</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32B40">
        <w:rPr>
          <w:rFonts w:ascii="Times New Roman" w:eastAsia="Times New Roman" w:hAnsi="Times New Roman" w:cs="Times New Roman"/>
          <w:b/>
          <w:bCs/>
          <w:sz w:val="24"/>
          <w:szCs w:val="24"/>
          <w:lang w:eastAsia="ru-RU"/>
        </w:rPr>
        <w:t xml:space="preserve"> «Хвастовичский район» </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 xml:space="preserve">Муниципальное казенное общеобразовательное учреждение </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32B40">
        <w:rPr>
          <w:rFonts w:ascii="Times New Roman" w:eastAsia="Times New Roman" w:hAnsi="Times New Roman" w:cs="Times New Roman"/>
          <w:b/>
          <w:bCs/>
          <w:sz w:val="24"/>
          <w:szCs w:val="24"/>
          <w:lang w:eastAsia="ru-RU"/>
        </w:rPr>
        <w:t xml:space="preserve"> МКОУ  «Хвастовичская средняя общеобразовательная школа»</w:t>
      </w:r>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Утверждено</w:t>
      </w:r>
      <w:proofErr w:type="gramStart"/>
      <w:r w:rsidRPr="00032B40">
        <w:rPr>
          <w:rFonts w:ascii="Times New Roman" w:eastAsia="Times New Roman" w:hAnsi="Times New Roman" w:cs="Times New Roman"/>
          <w:sz w:val="24"/>
          <w:szCs w:val="24"/>
          <w:lang w:eastAsia="ru-RU"/>
        </w:rPr>
        <w:t xml:space="preserve">                                                                    У</w:t>
      </w:r>
      <w:proofErr w:type="gramEnd"/>
      <w:r w:rsidRPr="00032B40">
        <w:rPr>
          <w:rFonts w:ascii="Times New Roman" w:eastAsia="Times New Roman" w:hAnsi="Times New Roman" w:cs="Times New Roman"/>
          <w:sz w:val="24"/>
          <w:szCs w:val="24"/>
          <w:lang w:eastAsia="ru-RU"/>
        </w:rPr>
        <w:t>тверждаю</w:t>
      </w:r>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На заседании педагогического Совета                                         Директор школы</w:t>
      </w:r>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85  от 30.08.2022</w:t>
      </w:r>
      <w:r w:rsidRPr="00032B40">
        <w:rPr>
          <w:rFonts w:ascii="Times New Roman" w:eastAsia="Times New Roman" w:hAnsi="Times New Roman" w:cs="Times New Roman"/>
          <w:sz w:val="24"/>
          <w:szCs w:val="24"/>
          <w:lang w:eastAsia="ru-RU"/>
        </w:rPr>
        <w:t xml:space="preserve"> г.                                                              __________</w:t>
      </w:r>
      <w:proofErr w:type="spellStart"/>
      <w:r w:rsidRPr="00032B40">
        <w:rPr>
          <w:rFonts w:ascii="Times New Roman" w:eastAsia="Times New Roman" w:hAnsi="Times New Roman" w:cs="Times New Roman"/>
          <w:sz w:val="24"/>
          <w:szCs w:val="24"/>
          <w:lang w:eastAsia="ru-RU"/>
        </w:rPr>
        <w:t>С.Н.Мосин</w:t>
      </w:r>
      <w:proofErr w:type="spellEnd"/>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r w:rsidRPr="00032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 57-1 от 01.09.2022</w:t>
      </w:r>
      <w:r w:rsidRPr="00032B40">
        <w:rPr>
          <w:rFonts w:ascii="Times New Roman" w:eastAsia="Times New Roman" w:hAnsi="Times New Roman" w:cs="Times New Roman"/>
          <w:sz w:val="24"/>
          <w:szCs w:val="24"/>
          <w:lang w:eastAsia="ru-RU"/>
        </w:rPr>
        <w:t xml:space="preserve">г. </w:t>
      </w:r>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100" w:afterAutospacing="1" w:line="240" w:lineRule="auto"/>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b/>
          <w:bCs/>
          <w:color w:val="000000"/>
          <w:sz w:val="24"/>
          <w:szCs w:val="24"/>
          <w:lang w:eastAsia="ru-RU"/>
        </w:rPr>
        <w:t xml:space="preserve">РАБОЧАЯ ПРОГРАММА </w:t>
      </w:r>
      <w:r w:rsidRPr="00032B40">
        <w:rPr>
          <w:rFonts w:ascii="Times New Roman" w:eastAsia="Times New Roman" w:hAnsi="Times New Roman" w:cs="Times New Roman"/>
          <w:color w:val="000000"/>
          <w:sz w:val="24"/>
          <w:szCs w:val="24"/>
          <w:lang w:eastAsia="ru-RU"/>
        </w:rPr>
        <w:br/>
        <w:t>секции</w:t>
      </w:r>
    </w:p>
    <w:p w:rsidR="00471C2F" w:rsidRDefault="00471C2F" w:rsidP="00471C2F">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«АЗБУКА ВОЛЕЙБОЛА»</w:t>
      </w:r>
    </w:p>
    <w:p w:rsidR="00471C2F" w:rsidRPr="00032B40" w:rsidRDefault="00471C2F" w:rsidP="00471C2F">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группа</w:t>
      </w:r>
    </w:p>
    <w:p w:rsidR="00471C2F" w:rsidRPr="00032B40" w:rsidRDefault="00471C2F" w:rsidP="00471C2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 xml:space="preserve">по </w:t>
      </w:r>
      <w:proofErr w:type="spellStart"/>
      <w:r w:rsidRPr="00032B40">
        <w:rPr>
          <w:rFonts w:ascii="Times New Roman" w:eastAsia="Times New Roman" w:hAnsi="Times New Roman" w:cs="Times New Roman"/>
          <w:color w:val="000000"/>
          <w:sz w:val="24"/>
          <w:szCs w:val="24"/>
          <w:lang w:eastAsia="ru-RU"/>
        </w:rPr>
        <w:t>физкультурно</w:t>
      </w:r>
      <w:proofErr w:type="spellEnd"/>
      <w:r w:rsidRPr="00032B40">
        <w:rPr>
          <w:rFonts w:ascii="Times New Roman" w:eastAsia="Times New Roman" w:hAnsi="Times New Roman" w:cs="Times New Roman"/>
          <w:color w:val="000000"/>
          <w:sz w:val="24"/>
          <w:szCs w:val="24"/>
          <w:lang w:eastAsia="ru-RU"/>
        </w:rPr>
        <w:t xml:space="preserve"> – спортивному направлению</w:t>
      </w:r>
    </w:p>
    <w:p w:rsidR="00471C2F" w:rsidRPr="00032B40" w:rsidRDefault="00471C2F" w:rsidP="00471C2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color w:val="000000"/>
          <w:sz w:val="24"/>
          <w:szCs w:val="24"/>
          <w:u w:val="single"/>
          <w:lang w:eastAsia="ru-RU"/>
        </w:rPr>
        <w:t>«Пионербол»</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32B40">
        <w:rPr>
          <w:rFonts w:ascii="Times New Roman" w:eastAsia="Times New Roman" w:hAnsi="Times New Roman" w:cs="Times New Roman"/>
          <w:color w:val="000000"/>
          <w:sz w:val="24"/>
          <w:szCs w:val="24"/>
          <w:lang w:eastAsia="ru-RU"/>
        </w:rPr>
        <w:t xml:space="preserve">для обучающихся 10-11 лет  </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color w:val="000000"/>
          <w:sz w:val="24"/>
          <w:szCs w:val="24"/>
          <w:lang w:eastAsia="ru-RU"/>
        </w:rPr>
        <w:t>Срок реализации – 1 год</w:t>
      </w: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240" w:line="240" w:lineRule="auto"/>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2B40">
        <w:rPr>
          <w:rFonts w:ascii="Times New Roman" w:eastAsia="Times New Roman" w:hAnsi="Times New Roman" w:cs="Times New Roman"/>
          <w:b/>
          <w:bCs/>
          <w:sz w:val="24"/>
          <w:szCs w:val="24"/>
          <w:lang w:eastAsia="ru-RU"/>
        </w:rPr>
        <w:t xml:space="preserve">                                                      Руководитель секции:</w:t>
      </w:r>
    </w:p>
    <w:p w:rsidR="00471C2F" w:rsidRPr="00032B40" w:rsidRDefault="00471C2F" w:rsidP="00471C2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032B40">
        <w:rPr>
          <w:rFonts w:ascii="Times New Roman" w:eastAsia="Times New Roman" w:hAnsi="Times New Roman" w:cs="Times New Roman"/>
          <w:sz w:val="24"/>
          <w:szCs w:val="24"/>
          <w:lang w:eastAsia="ru-RU"/>
        </w:rPr>
        <w:t>Шиндяпина</w:t>
      </w:r>
      <w:proofErr w:type="spellEnd"/>
      <w:r w:rsidRPr="00032B40">
        <w:rPr>
          <w:rFonts w:ascii="Times New Roman" w:eastAsia="Times New Roman" w:hAnsi="Times New Roman" w:cs="Times New Roman"/>
          <w:sz w:val="24"/>
          <w:szCs w:val="24"/>
          <w:lang w:eastAsia="ru-RU"/>
        </w:rPr>
        <w:t xml:space="preserve"> Марина Григорьевна</w:t>
      </w:r>
    </w:p>
    <w:p w:rsidR="00471C2F" w:rsidRPr="00032B40" w:rsidRDefault="00471C2F" w:rsidP="00471C2F">
      <w:pPr>
        <w:spacing w:before="100" w:beforeAutospacing="1" w:after="240" w:line="240" w:lineRule="auto"/>
        <w:jc w:val="center"/>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240" w:line="240" w:lineRule="auto"/>
        <w:jc w:val="center"/>
        <w:rPr>
          <w:rFonts w:ascii="Times New Roman" w:eastAsia="Times New Roman" w:hAnsi="Times New Roman" w:cs="Times New Roman"/>
          <w:sz w:val="24"/>
          <w:szCs w:val="24"/>
          <w:lang w:eastAsia="ru-RU"/>
        </w:rPr>
      </w:pPr>
    </w:p>
    <w:p w:rsidR="00471C2F" w:rsidRPr="00032B40" w:rsidRDefault="00471C2F" w:rsidP="00471C2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С.Хвастовичи 2022</w:t>
      </w:r>
      <w:r w:rsidRPr="00032B40">
        <w:rPr>
          <w:rFonts w:ascii="Times New Roman" w:eastAsia="Times New Roman" w:hAnsi="Times New Roman" w:cs="Times New Roman"/>
          <w:b/>
          <w:bCs/>
          <w:sz w:val="24"/>
          <w:szCs w:val="24"/>
          <w:lang w:eastAsia="ru-RU"/>
        </w:rPr>
        <w:t xml:space="preserve"> г</w:t>
      </w:r>
      <w:r w:rsidRPr="00032B40">
        <w:rPr>
          <w:rFonts w:ascii="Times New Roman" w:eastAsia="Times New Roman" w:hAnsi="Times New Roman" w:cs="Times New Roman"/>
          <w:color w:val="000000"/>
          <w:sz w:val="24"/>
          <w:szCs w:val="24"/>
          <w:lang w:eastAsia="ru-RU"/>
        </w:rPr>
        <w:t xml:space="preserve"> </w:t>
      </w:r>
    </w:p>
    <w:p w:rsidR="00032B40" w:rsidRPr="00032B40" w:rsidRDefault="00032B40" w:rsidP="00032B40">
      <w:pPr>
        <w:spacing w:before="100" w:beforeAutospacing="1" w:after="100" w:afterAutospacing="1" w:line="268" w:lineRule="auto"/>
        <w:rPr>
          <w:rFonts w:ascii="Times New Roman" w:eastAsia="Times New Roman" w:hAnsi="Times New Roman" w:cs="Times New Roman"/>
          <w:color w:val="000000"/>
          <w:sz w:val="27"/>
          <w:szCs w:val="27"/>
          <w:lang w:eastAsia="ru-RU"/>
        </w:rPr>
      </w:pPr>
    </w:p>
    <w:p w:rsidR="00EF5680" w:rsidRDefault="00EF5680"/>
    <w:sectPr w:rsidR="00EF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144"/>
    <w:multiLevelType w:val="multilevel"/>
    <w:tmpl w:val="0F7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26438"/>
    <w:multiLevelType w:val="hybridMultilevel"/>
    <w:tmpl w:val="0EE83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73B51"/>
    <w:multiLevelType w:val="multilevel"/>
    <w:tmpl w:val="B0EA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85F45"/>
    <w:multiLevelType w:val="hybridMultilevel"/>
    <w:tmpl w:val="3FB4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300142"/>
    <w:multiLevelType w:val="multilevel"/>
    <w:tmpl w:val="BF7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0481D"/>
    <w:multiLevelType w:val="multilevel"/>
    <w:tmpl w:val="90A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07B0D"/>
    <w:multiLevelType w:val="multilevel"/>
    <w:tmpl w:val="F1F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D0E3A"/>
    <w:multiLevelType w:val="multilevel"/>
    <w:tmpl w:val="EFF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F12D6"/>
    <w:multiLevelType w:val="multilevel"/>
    <w:tmpl w:val="AC1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56DB4"/>
    <w:multiLevelType w:val="multilevel"/>
    <w:tmpl w:val="BAF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023FA1"/>
    <w:multiLevelType w:val="multilevel"/>
    <w:tmpl w:val="6E9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367DD"/>
    <w:multiLevelType w:val="multilevel"/>
    <w:tmpl w:val="8D36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06F8F"/>
    <w:multiLevelType w:val="hybridMultilevel"/>
    <w:tmpl w:val="1B585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030CAA"/>
    <w:multiLevelType w:val="multilevel"/>
    <w:tmpl w:val="2AF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D4C43"/>
    <w:multiLevelType w:val="multilevel"/>
    <w:tmpl w:val="E114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2"/>
  </w:num>
  <w:num w:numId="4">
    <w:abstractNumId w:val="3"/>
  </w:num>
  <w:num w:numId="5">
    <w:abstractNumId w:val="0"/>
  </w:num>
  <w:num w:numId="6">
    <w:abstractNumId w:val="7"/>
  </w:num>
  <w:num w:numId="7">
    <w:abstractNumId w:val="2"/>
  </w:num>
  <w:num w:numId="8">
    <w:abstractNumId w:val="10"/>
  </w:num>
  <w:num w:numId="9">
    <w:abstractNumId w:val="13"/>
  </w:num>
  <w:num w:numId="10">
    <w:abstractNumId w:val="5"/>
  </w:num>
  <w:num w:numId="11">
    <w:abstractNumId w:val="9"/>
  </w:num>
  <w:num w:numId="12">
    <w:abstractNumId w:val="4"/>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40"/>
    <w:rsid w:val="00032B40"/>
    <w:rsid w:val="000470C5"/>
    <w:rsid w:val="00471C2F"/>
    <w:rsid w:val="005B38BF"/>
    <w:rsid w:val="0081742C"/>
    <w:rsid w:val="00CA5474"/>
    <w:rsid w:val="00CE4E7E"/>
    <w:rsid w:val="00EF5680"/>
    <w:rsid w:val="00F7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1C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1C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B0C8-D397-498F-8600-94BEB85F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6203</Words>
  <Characters>35360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2021-09-16T09:06:00Z</cp:lastPrinted>
  <dcterms:created xsi:type="dcterms:W3CDTF">2022-09-06T08:25:00Z</dcterms:created>
  <dcterms:modified xsi:type="dcterms:W3CDTF">2022-09-23T07:13:00Z</dcterms:modified>
</cp:coreProperties>
</file>